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800" w:lineRule="exact"/>
        <w:jc w:val="center"/>
        <w:rPr>
          <w:rFonts w:ascii="宋体" w:hAnsi="宋体"/>
          <w:b/>
          <w:sz w:val="48"/>
          <w:szCs w:val="48"/>
        </w:rPr>
      </w:pPr>
    </w:p>
    <w:p>
      <w:pPr>
        <w:adjustRightInd w:val="0"/>
        <w:snapToGrid w:val="0"/>
        <w:spacing w:line="800" w:lineRule="exact"/>
        <w:jc w:val="center"/>
        <w:rPr>
          <w:rFonts w:ascii="宋体" w:hAnsi="宋体"/>
          <w:b/>
          <w:spacing w:val="40"/>
          <w:sz w:val="48"/>
          <w:szCs w:val="48"/>
        </w:rPr>
      </w:pPr>
      <w:r>
        <w:rPr>
          <w:rFonts w:hint="eastAsia" w:ascii="宋体" w:hAnsi="宋体"/>
          <w:b/>
          <w:spacing w:val="40"/>
          <w:sz w:val="48"/>
          <w:szCs w:val="48"/>
        </w:rPr>
        <w:t>淮安市金融发展集团有限公司</w:t>
      </w:r>
    </w:p>
    <w:p>
      <w:pPr>
        <w:adjustRightInd w:val="0"/>
        <w:snapToGrid w:val="0"/>
        <w:spacing w:line="800" w:lineRule="exact"/>
        <w:jc w:val="center"/>
        <w:rPr>
          <w:rFonts w:ascii="宋体" w:hAnsi="宋体"/>
          <w:b/>
          <w:spacing w:val="70"/>
          <w:sz w:val="48"/>
          <w:szCs w:val="48"/>
        </w:rPr>
      </w:pPr>
      <w:r>
        <w:rPr>
          <w:rFonts w:hint="eastAsia" w:ascii="宋体" w:hAnsi="宋体"/>
          <w:b/>
          <w:spacing w:val="70"/>
          <w:sz w:val="48"/>
          <w:szCs w:val="48"/>
        </w:rPr>
        <w:t>招标采购代理机构入库</w:t>
      </w:r>
    </w:p>
    <w:p>
      <w:pPr>
        <w:adjustRightInd w:val="0"/>
        <w:snapToGrid w:val="0"/>
        <w:spacing w:line="800" w:lineRule="exact"/>
        <w:jc w:val="center"/>
        <w:rPr>
          <w:rFonts w:ascii="宋体" w:hAnsi="宋体"/>
          <w:b/>
          <w:sz w:val="48"/>
          <w:szCs w:val="48"/>
        </w:rPr>
      </w:pPr>
    </w:p>
    <w:p>
      <w:pPr>
        <w:adjustRightInd w:val="0"/>
        <w:snapToGrid w:val="0"/>
        <w:spacing w:line="800" w:lineRule="exact"/>
        <w:jc w:val="center"/>
        <w:rPr>
          <w:rFonts w:ascii="宋体" w:hAnsi="宋体"/>
          <w:b/>
          <w:sz w:val="48"/>
          <w:szCs w:val="48"/>
        </w:rPr>
      </w:pPr>
    </w:p>
    <w:p>
      <w:pPr>
        <w:adjustRightInd w:val="0"/>
        <w:snapToGrid w:val="0"/>
        <w:spacing w:line="800" w:lineRule="exact"/>
        <w:jc w:val="center"/>
        <w:rPr>
          <w:rFonts w:ascii="宋体" w:hAnsi="宋体"/>
          <w:b/>
          <w:sz w:val="48"/>
          <w:szCs w:val="48"/>
        </w:rPr>
      </w:pPr>
    </w:p>
    <w:p>
      <w:pPr>
        <w:adjustRightInd w:val="0"/>
        <w:snapToGrid w:val="0"/>
        <w:spacing w:line="800" w:lineRule="exact"/>
        <w:jc w:val="center"/>
        <w:rPr>
          <w:rFonts w:ascii="宋体" w:hAnsi="宋体"/>
          <w:b/>
          <w:sz w:val="48"/>
          <w:szCs w:val="48"/>
        </w:rPr>
      </w:pPr>
    </w:p>
    <w:p>
      <w:pPr>
        <w:adjustRightInd w:val="0"/>
        <w:snapToGrid w:val="0"/>
        <w:spacing w:line="800" w:lineRule="exact"/>
        <w:jc w:val="center"/>
        <w:rPr>
          <w:rFonts w:ascii="宋体" w:hAnsi="宋体"/>
          <w:b/>
          <w:sz w:val="48"/>
          <w:szCs w:val="48"/>
        </w:rPr>
      </w:pPr>
    </w:p>
    <w:p>
      <w:pPr>
        <w:adjustRightInd w:val="0"/>
        <w:snapToGrid w:val="0"/>
        <w:spacing w:line="800" w:lineRule="exact"/>
        <w:jc w:val="center"/>
        <w:rPr>
          <w:rFonts w:ascii="宋体" w:hAnsi="宋体"/>
          <w:b/>
          <w:sz w:val="72"/>
          <w:szCs w:val="72"/>
        </w:rPr>
      </w:pPr>
      <w:r>
        <w:rPr>
          <w:rFonts w:hint="eastAsia" w:ascii="宋体" w:hAnsi="宋体"/>
          <w:b/>
          <w:sz w:val="72"/>
          <w:szCs w:val="72"/>
        </w:rPr>
        <w:t>比 选 文 件</w:t>
      </w:r>
    </w:p>
    <w:p>
      <w:pPr>
        <w:adjustRightInd w:val="0"/>
        <w:snapToGrid w:val="0"/>
        <w:spacing w:line="800" w:lineRule="exact"/>
        <w:jc w:val="center"/>
        <w:rPr>
          <w:rFonts w:ascii="宋体" w:hAnsi="宋体"/>
          <w:b/>
          <w:sz w:val="48"/>
          <w:szCs w:val="48"/>
        </w:rPr>
      </w:pPr>
    </w:p>
    <w:p>
      <w:pPr>
        <w:adjustRightInd w:val="0"/>
        <w:snapToGrid w:val="0"/>
        <w:spacing w:line="800" w:lineRule="exact"/>
        <w:jc w:val="center"/>
        <w:rPr>
          <w:rFonts w:ascii="宋体" w:hAnsi="宋体"/>
          <w:b/>
          <w:sz w:val="48"/>
          <w:szCs w:val="48"/>
        </w:rPr>
      </w:pPr>
    </w:p>
    <w:p>
      <w:pPr>
        <w:adjustRightInd w:val="0"/>
        <w:snapToGrid w:val="0"/>
        <w:spacing w:line="800" w:lineRule="exact"/>
        <w:jc w:val="center"/>
        <w:rPr>
          <w:rFonts w:ascii="宋体" w:hAnsi="宋体"/>
          <w:b/>
          <w:sz w:val="48"/>
          <w:szCs w:val="48"/>
        </w:rPr>
      </w:pPr>
    </w:p>
    <w:p>
      <w:pPr>
        <w:adjustRightInd w:val="0"/>
        <w:snapToGrid w:val="0"/>
        <w:spacing w:line="800" w:lineRule="exact"/>
        <w:jc w:val="center"/>
        <w:rPr>
          <w:rFonts w:ascii="宋体" w:hAnsi="宋体"/>
          <w:b/>
          <w:sz w:val="48"/>
          <w:szCs w:val="48"/>
        </w:rPr>
      </w:pPr>
    </w:p>
    <w:p>
      <w:pPr>
        <w:widowControl/>
        <w:spacing w:line="700" w:lineRule="exact"/>
        <w:jc w:val="center"/>
        <w:rPr>
          <w:b/>
          <w:sz w:val="36"/>
          <w:szCs w:val="36"/>
        </w:rPr>
      </w:pPr>
      <w:r>
        <w:rPr>
          <w:rFonts w:hint="eastAsia"/>
          <w:b/>
          <w:sz w:val="36"/>
          <w:szCs w:val="36"/>
        </w:rPr>
        <w:t>淮安市金融发展集团有限公司</w:t>
      </w:r>
    </w:p>
    <w:p>
      <w:pPr>
        <w:widowControl/>
        <w:spacing w:line="700" w:lineRule="exact"/>
        <w:jc w:val="center"/>
        <w:rPr>
          <w:b/>
          <w:sz w:val="36"/>
          <w:szCs w:val="36"/>
        </w:rPr>
      </w:pPr>
      <w:r>
        <w:rPr>
          <w:rFonts w:hint="eastAsia"/>
          <w:b/>
          <w:sz w:val="36"/>
          <w:szCs w:val="36"/>
        </w:rPr>
        <w:t xml:space="preserve">日 </w:t>
      </w:r>
      <w:r>
        <w:rPr>
          <w:b/>
          <w:sz w:val="36"/>
          <w:szCs w:val="36"/>
        </w:rPr>
        <w:t xml:space="preserve"> </w:t>
      </w:r>
      <w:r>
        <w:rPr>
          <w:rFonts w:hint="eastAsia"/>
          <w:b/>
          <w:sz w:val="36"/>
          <w:szCs w:val="36"/>
        </w:rPr>
        <w:t>期：二○二三年</w:t>
      </w:r>
      <w:r>
        <w:rPr>
          <w:rFonts w:hint="eastAsia"/>
          <w:b/>
          <w:sz w:val="36"/>
          <w:szCs w:val="36"/>
          <w:lang w:val="en-US" w:eastAsia="zh-CN"/>
        </w:rPr>
        <w:t>八</w:t>
      </w:r>
      <w:r>
        <w:rPr>
          <w:rFonts w:hint="eastAsia"/>
          <w:b/>
          <w:sz w:val="36"/>
          <w:szCs w:val="36"/>
        </w:rPr>
        <w:t>月</w:t>
      </w:r>
    </w:p>
    <w:p>
      <w:pPr>
        <w:widowControl/>
        <w:spacing w:line="600" w:lineRule="exact"/>
        <w:ind w:firstLine="1325" w:firstLineChars="300"/>
        <w:jc w:val="left"/>
        <w:rPr>
          <w:rFonts w:ascii="宋体" w:hAnsi="宋体"/>
          <w:b/>
          <w:sz w:val="44"/>
          <w:szCs w:val="44"/>
        </w:rPr>
      </w:pPr>
      <w:r>
        <w:rPr>
          <w:rFonts w:ascii="宋体" w:hAnsi="宋体"/>
          <w:b/>
          <w:sz w:val="44"/>
          <w:szCs w:val="44"/>
        </w:rPr>
        <w:br w:type="page"/>
      </w:r>
    </w:p>
    <w:p>
      <w:pPr>
        <w:spacing w:after="240" w:afterLines="100" w:line="540" w:lineRule="exact"/>
        <w:jc w:val="center"/>
        <w:rPr>
          <w:rFonts w:ascii="宋体" w:hAnsi="宋体"/>
          <w:b/>
          <w:sz w:val="44"/>
          <w:szCs w:val="44"/>
        </w:rPr>
      </w:pPr>
      <w:r>
        <w:rPr>
          <w:rFonts w:ascii="宋体" w:hAnsi="宋体"/>
          <w:b/>
          <w:sz w:val="44"/>
          <w:szCs w:val="44"/>
        </w:rPr>
        <w:t>目  录</w:t>
      </w:r>
    </w:p>
    <w:p>
      <w:pPr>
        <w:rPr>
          <w:rFonts w:ascii="宋体" w:hAnsi="宋体"/>
        </w:rPr>
      </w:pPr>
    </w:p>
    <w:p>
      <w:pPr>
        <w:pStyle w:val="8"/>
        <w:tabs>
          <w:tab w:val="right" w:leader="dot" w:pos="8834"/>
        </w:tabs>
        <w:spacing w:line="500" w:lineRule="exact"/>
        <w:rPr>
          <w:rFonts w:ascii="宋体" w:hAnsi="宋体" w:eastAsia="宋体" w:cstheme="minorBidi"/>
          <w:b w:val="0"/>
          <w:bCs w:val="0"/>
          <w:caps w:val="0"/>
          <w:sz w:val="24"/>
          <w:szCs w:val="24"/>
        </w:rPr>
      </w:pPr>
      <w:r>
        <w:rPr>
          <w:rFonts w:ascii="宋体" w:hAnsi="宋体"/>
        </w:rPr>
        <w:fldChar w:fldCharType="begin"/>
      </w:r>
      <w:r>
        <w:rPr>
          <w:rFonts w:ascii="宋体" w:hAnsi="宋体"/>
        </w:rPr>
        <w:instrText xml:space="preserve"> TOC \o "1-1" \h \z \u </w:instrText>
      </w:r>
      <w:r>
        <w:rPr>
          <w:rFonts w:ascii="宋体" w:hAnsi="宋体"/>
        </w:rPr>
        <w:fldChar w:fldCharType="separate"/>
      </w:r>
      <w:r>
        <w:fldChar w:fldCharType="begin"/>
      </w:r>
      <w:r>
        <w:instrText xml:space="preserve"> HYPERLINK \l "_Toc40792613" </w:instrText>
      </w:r>
      <w:r>
        <w:fldChar w:fldCharType="separate"/>
      </w:r>
      <w:r>
        <w:rPr>
          <w:rStyle w:val="12"/>
          <w:rFonts w:ascii="宋体" w:hAnsi="宋体" w:eastAsia="宋体"/>
          <w:sz w:val="24"/>
          <w:szCs w:val="24"/>
        </w:rPr>
        <w:t>第一章  比选公告</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_Toc40792613 \h </w:instrText>
      </w:r>
      <w:r>
        <w:rPr>
          <w:rFonts w:ascii="宋体" w:hAnsi="宋体" w:eastAsia="宋体"/>
          <w:sz w:val="24"/>
          <w:szCs w:val="24"/>
        </w:rPr>
        <w:fldChar w:fldCharType="separate"/>
      </w:r>
      <w:r>
        <w:rPr>
          <w:rFonts w:ascii="宋体" w:hAnsi="宋体" w:eastAsia="宋体"/>
          <w:sz w:val="24"/>
          <w:szCs w:val="24"/>
        </w:rPr>
        <w:t>1</w:t>
      </w:r>
      <w:r>
        <w:rPr>
          <w:rFonts w:ascii="宋体" w:hAnsi="宋体" w:eastAsia="宋体"/>
          <w:sz w:val="24"/>
          <w:szCs w:val="24"/>
        </w:rPr>
        <w:fldChar w:fldCharType="end"/>
      </w:r>
      <w:r>
        <w:rPr>
          <w:rFonts w:ascii="宋体" w:hAnsi="宋体" w:eastAsia="宋体"/>
          <w:sz w:val="24"/>
          <w:szCs w:val="24"/>
        </w:rPr>
        <w:fldChar w:fldCharType="end"/>
      </w:r>
    </w:p>
    <w:p>
      <w:pPr>
        <w:pStyle w:val="8"/>
        <w:tabs>
          <w:tab w:val="right" w:leader="dot" w:pos="8834"/>
        </w:tabs>
        <w:spacing w:line="500" w:lineRule="exact"/>
        <w:rPr>
          <w:rFonts w:ascii="宋体" w:hAnsi="宋体" w:eastAsia="宋体" w:cstheme="minorBidi"/>
          <w:b w:val="0"/>
          <w:bCs w:val="0"/>
          <w:caps w:val="0"/>
          <w:sz w:val="24"/>
          <w:szCs w:val="24"/>
        </w:rPr>
      </w:pPr>
      <w:r>
        <w:fldChar w:fldCharType="begin"/>
      </w:r>
      <w:r>
        <w:instrText xml:space="preserve"> HYPERLINK \l "_Toc40792614" </w:instrText>
      </w:r>
      <w:r>
        <w:fldChar w:fldCharType="separate"/>
      </w:r>
      <w:r>
        <w:rPr>
          <w:rStyle w:val="12"/>
          <w:rFonts w:ascii="宋体" w:hAnsi="宋体" w:eastAsia="宋体"/>
          <w:sz w:val="24"/>
          <w:szCs w:val="24"/>
        </w:rPr>
        <w:t>第二章  申请人须知</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_Toc40792614 \h </w:instrText>
      </w:r>
      <w:r>
        <w:rPr>
          <w:rFonts w:ascii="宋体" w:hAnsi="宋体" w:eastAsia="宋体"/>
          <w:sz w:val="24"/>
          <w:szCs w:val="24"/>
        </w:rPr>
        <w:fldChar w:fldCharType="separate"/>
      </w:r>
      <w:r>
        <w:rPr>
          <w:rFonts w:ascii="宋体" w:hAnsi="宋体" w:eastAsia="宋体"/>
          <w:sz w:val="24"/>
          <w:szCs w:val="24"/>
        </w:rPr>
        <w:t>3</w:t>
      </w:r>
      <w:r>
        <w:rPr>
          <w:rFonts w:ascii="宋体" w:hAnsi="宋体" w:eastAsia="宋体"/>
          <w:sz w:val="24"/>
          <w:szCs w:val="24"/>
        </w:rPr>
        <w:fldChar w:fldCharType="end"/>
      </w:r>
      <w:r>
        <w:rPr>
          <w:rFonts w:ascii="宋体" w:hAnsi="宋体" w:eastAsia="宋体"/>
          <w:sz w:val="24"/>
          <w:szCs w:val="24"/>
        </w:rPr>
        <w:fldChar w:fldCharType="end"/>
      </w:r>
    </w:p>
    <w:p>
      <w:pPr>
        <w:pStyle w:val="8"/>
        <w:tabs>
          <w:tab w:val="right" w:leader="dot" w:pos="8834"/>
        </w:tabs>
        <w:spacing w:line="500" w:lineRule="exact"/>
        <w:rPr>
          <w:rFonts w:ascii="宋体" w:hAnsi="宋体" w:eastAsia="宋体" w:cstheme="minorBidi"/>
          <w:b w:val="0"/>
          <w:bCs w:val="0"/>
          <w:caps w:val="0"/>
          <w:sz w:val="24"/>
          <w:szCs w:val="24"/>
        </w:rPr>
      </w:pPr>
      <w:r>
        <w:fldChar w:fldCharType="begin"/>
      </w:r>
      <w:r>
        <w:instrText xml:space="preserve"> HYPERLINK \l "_Toc40792615" </w:instrText>
      </w:r>
      <w:r>
        <w:fldChar w:fldCharType="separate"/>
      </w:r>
      <w:r>
        <w:rPr>
          <w:rStyle w:val="12"/>
          <w:rFonts w:ascii="宋体" w:hAnsi="宋体" w:eastAsia="宋体"/>
          <w:sz w:val="24"/>
          <w:szCs w:val="24"/>
        </w:rPr>
        <w:t>第三章 评审办法（合格制）</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_Toc40792615 \h </w:instrText>
      </w:r>
      <w:r>
        <w:rPr>
          <w:rFonts w:ascii="宋体" w:hAnsi="宋体" w:eastAsia="宋体"/>
          <w:sz w:val="24"/>
          <w:szCs w:val="24"/>
        </w:rPr>
        <w:fldChar w:fldCharType="separate"/>
      </w:r>
      <w:r>
        <w:rPr>
          <w:rFonts w:ascii="宋体" w:hAnsi="宋体" w:eastAsia="宋体"/>
          <w:sz w:val="24"/>
          <w:szCs w:val="24"/>
        </w:rPr>
        <w:t>6</w:t>
      </w:r>
      <w:r>
        <w:rPr>
          <w:rFonts w:ascii="宋体" w:hAnsi="宋体" w:eastAsia="宋体"/>
          <w:sz w:val="24"/>
          <w:szCs w:val="24"/>
        </w:rPr>
        <w:fldChar w:fldCharType="end"/>
      </w:r>
      <w:r>
        <w:rPr>
          <w:rFonts w:ascii="宋体" w:hAnsi="宋体" w:eastAsia="宋体"/>
          <w:sz w:val="24"/>
          <w:szCs w:val="24"/>
        </w:rPr>
        <w:fldChar w:fldCharType="end"/>
      </w:r>
    </w:p>
    <w:p>
      <w:pPr>
        <w:pStyle w:val="8"/>
        <w:tabs>
          <w:tab w:val="right" w:leader="dot" w:pos="8834"/>
        </w:tabs>
        <w:spacing w:line="500" w:lineRule="exact"/>
        <w:rPr>
          <w:rFonts w:ascii="宋体" w:hAnsi="宋体" w:eastAsia="宋体" w:cstheme="minorBidi"/>
          <w:b w:val="0"/>
          <w:bCs w:val="0"/>
          <w:caps w:val="0"/>
          <w:sz w:val="24"/>
          <w:szCs w:val="24"/>
        </w:rPr>
      </w:pPr>
      <w:r>
        <w:fldChar w:fldCharType="begin"/>
      </w:r>
      <w:r>
        <w:instrText xml:space="preserve"> HYPERLINK \l "_Toc40792616" </w:instrText>
      </w:r>
      <w:r>
        <w:fldChar w:fldCharType="separate"/>
      </w:r>
      <w:r>
        <w:rPr>
          <w:rStyle w:val="12"/>
          <w:rFonts w:ascii="宋体" w:hAnsi="宋体" w:eastAsia="宋体"/>
          <w:sz w:val="24"/>
          <w:szCs w:val="24"/>
        </w:rPr>
        <w:t>第四章 申请文件格式</w:t>
      </w:r>
      <w:r>
        <w:rPr>
          <w:rFonts w:ascii="宋体" w:hAnsi="宋体" w:eastAsia="宋体"/>
          <w:sz w:val="24"/>
          <w:szCs w:val="24"/>
        </w:rPr>
        <w:tab/>
      </w:r>
      <w:r>
        <w:rPr>
          <w:rFonts w:hint="eastAsia" w:ascii="宋体" w:hAnsi="宋体" w:eastAsia="宋体"/>
          <w:sz w:val="24"/>
          <w:szCs w:val="24"/>
        </w:rPr>
        <w:t>1</w:t>
      </w:r>
      <w:r>
        <w:rPr>
          <w:rFonts w:hint="eastAsia" w:ascii="宋体" w:hAnsi="宋体" w:eastAsia="宋体"/>
          <w:sz w:val="24"/>
          <w:szCs w:val="24"/>
        </w:rPr>
        <w:fldChar w:fldCharType="end"/>
      </w:r>
      <w:r>
        <w:rPr>
          <w:rFonts w:hint="eastAsia" w:ascii="宋体" w:hAnsi="宋体" w:eastAsia="宋体"/>
          <w:sz w:val="24"/>
          <w:szCs w:val="24"/>
        </w:rPr>
        <w:t>6</w:t>
      </w:r>
    </w:p>
    <w:p>
      <w:pPr>
        <w:rPr>
          <w:rFonts w:ascii="宋体" w:hAnsi="宋体"/>
        </w:rPr>
      </w:pPr>
      <w:r>
        <w:rPr>
          <w:rFonts w:ascii="宋体" w:hAnsi="宋体"/>
        </w:rPr>
        <w:fldChar w:fldCharType="end"/>
      </w:r>
    </w:p>
    <w:p>
      <w:pPr>
        <w:rPr>
          <w:rFonts w:ascii="宋体" w:hAnsi="宋体"/>
        </w:rPr>
        <w:sectPr>
          <w:pgSz w:w="11906" w:h="16838"/>
          <w:pgMar w:top="1440" w:right="1531" w:bottom="1440" w:left="1531" w:header="851" w:footer="851" w:gutter="0"/>
          <w:pgNumType w:fmt="upperRoman"/>
          <w:cols w:space="720" w:num="1"/>
          <w:docGrid w:linePitch="312" w:charSpace="0"/>
        </w:sectPr>
      </w:pPr>
    </w:p>
    <w:p>
      <w:pPr>
        <w:pStyle w:val="3"/>
        <w:jc w:val="center"/>
        <w:rPr>
          <w:rFonts w:ascii="宋体" w:hAnsi="宋体" w:eastAsia="宋体"/>
        </w:rPr>
      </w:pPr>
      <w:bookmarkStart w:id="0" w:name="_Toc40792613"/>
      <w:bookmarkStart w:id="1" w:name="_Toc389065120"/>
      <w:bookmarkStart w:id="2" w:name="_Toc498006631"/>
      <w:r>
        <w:rPr>
          <w:rFonts w:ascii="宋体" w:hAnsi="宋体" w:eastAsia="宋体"/>
        </w:rPr>
        <w:t xml:space="preserve">第一章 </w:t>
      </w:r>
      <w:r>
        <w:rPr>
          <w:rFonts w:hint="eastAsia" w:ascii="宋体" w:hAnsi="宋体" w:eastAsia="宋体"/>
        </w:rPr>
        <w:t xml:space="preserve"> 比选公告</w:t>
      </w:r>
      <w:bookmarkEnd w:id="0"/>
      <w:bookmarkEnd w:id="1"/>
      <w:bookmarkEnd w:id="2"/>
    </w:p>
    <w:p>
      <w:pPr>
        <w:snapToGrid w:val="0"/>
        <w:spacing w:line="440" w:lineRule="exact"/>
        <w:ind w:firstLine="643" w:firstLineChars="200"/>
        <w:jc w:val="center"/>
        <w:rPr>
          <w:rFonts w:ascii="宋体" w:hAnsi="宋体"/>
          <w:b/>
          <w:bCs/>
          <w:sz w:val="32"/>
          <w:szCs w:val="32"/>
        </w:rPr>
      </w:pPr>
      <w:r>
        <w:rPr>
          <w:rFonts w:hint="eastAsia" w:ascii="宋体" w:hAnsi="宋体"/>
          <w:b/>
          <w:bCs/>
          <w:sz w:val="32"/>
          <w:szCs w:val="32"/>
        </w:rPr>
        <w:t>淮安市金融发展集团有限公司</w:t>
      </w:r>
    </w:p>
    <w:p>
      <w:pPr>
        <w:snapToGrid w:val="0"/>
        <w:spacing w:line="440" w:lineRule="exact"/>
        <w:ind w:firstLine="643" w:firstLineChars="200"/>
        <w:jc w:val="center"/>
        <w:rPr>
          <w:rFonts w:ascii="宋体" w:hAnsi="宋体"/>
          <w:b/>
          <w:bCs/>
          <w:sz w:val="32"/>
          <w:szCs w:val="32"/>
        </w:rPr>
      </w:pPr>
      <w:r>
        <w:rPr>
          <w:rFonts w:hint="eastAsia" w:ascii="宋体" w:hAnsi="宋体"/>
          <w:b/>
          <w:bCs/>
          <w:sz w:val="32"/>
          <w:szCs w:val="32"/>
        </w:rPr>
        <w:t>招标采购代理机构入库</w:t>
      </w:r>
    </w:p>
    <w:p>
      <w:pPr>
        <w:snapToGrid w:val="0"/>
        <w:spacing w:line="440" w:lineRule="exact"/>
        <w:ind w:firstLine="643" w:firstLineChars="200"/>
        <w:jc w:val="center"/>
        <w:rPr>
          <w:rFonts w:ascii="宋体" w:hAnsi="宋体"/>
          <w:b/>
          <w:bCs/>
          <w:sz w:val="32"/>
          <w:szCs w:val="32"/>
        </w:rPr>
      </w:pPr>
      <w:r>
        <w:rPr>
          <w:rFonts w:hint="eastAsia" w:ascii="宋体" w:hAnsi="宋体"/>
          <w:b/>
          <w:bCs/>
          <w:sz w:val="32"/>
          <w:szCs w:val="32"/>
        </w:rPr>
        <w:t>比选公告</w:t>
      </w:r>
    </w:p>
    <w:p>
      <w:pPr>
        <w:snapToGrid w:val="0"/>
        <w:spacing w:line="440" w:lineRule="exact"/>
        <w:ind w:firstLine="480" w:firstLineChars="200"/>
        <w:rPr>
          <w:rFonts w:ascii="宋体" w:hAnsi="宋体"/>
          <w:sz w:val="24"/>
        </w:rPr>
      </w:pPr>
      <w:bookmarkStart w:id="3" w:name="_Toc389065122"/>
      <w:bookmarkStart w:id="4" w:name="_Toc498006632"/>
      <w:bookmarkStart w:id="5" w:name="_Toc389065142"/>
      <w:r>
        <w:rPr>
          <w:rFonts w:hint="eastAsia" w:ascii="宋体" w:hAnsi="宋体"/>
          <w:sz w:val="24"/>
        </w:rPr>
        <w:t>为进一步加强招标采购代理机构管理，规范招标采购代理机构行为，提高招标采购代理机构服务质量，淮安市金融发展集团有限公司拟就集团及</w:t>
      </w:r>
      <w:r>
        <w:rPr>
          <w:rFonts w:ascii="宋体" w:hAnsi="宋体"/>
          <w:sz w:val="24"/>
        </w:rPr>
        <w:t>各子公司</w:t>
      </w:r>
      <w:r>
        <w:rPr>
          <w:rFonts w:hint="eastAsia" w:ascii="宋体" w:hAnsi="宋体"/>
          <w:sz w:val="24"/>
        </w:rPr>
        <w:t>（以下简称公司）发包项目的招标采购代理机构进行入库管理，现就有关事项公告如下：</w:t>
      </w:r>
    </w:p>
    <w:p>
      <w:pPr>
        <w:pStyle w:val="4"/>
        <w:adjustRightInd w:val="0"/>
        <w:snapToGrid w:val="0"/>
        <w:spacing w:before="0" w:after="0" w:line="440" w:lineRule="exact"/>
        <w:rPr>
          <w:rFonts w:ascii="宋体" w:hAnsi="宋体" w:eastAsia="宋体" w:cs="宋体"/>
          <w:sz w:val="24"/>
          <w:szCs w:val="24"/>
        </w:rPr>
      </w:pPr>
      <w:r>
        <w:rPr>
          <w:rFonts w:hint="eastAsia" w:ascii="宋体" w:hAnsi="宋体" w:eastAsia="宋体" w:cs="宋体"/>
          <w:sz w:val="24"/>
          <w:szCs w:val="24"/>
        </w:rPr>
        <w:t>一、资格要求</w:t>
      </w:r>
    </w:p>
    <w:p>
      <w:pPr>
        <w:snapToGrid w:val="0"/>
        <w:spacing w:line="440" w:lineRule="exact"/>
        <w:ind w:firstLine="480" w:firstLineChars="200"/>
        <w:rPr>
          <w:rFonts w:ascii="宋体" w:hAnsi="宋体"/>
          <w:sz w:val="24"/>
        </w:rPr>
      </w:pPr>
      <w:r>
        <w:rPr>
          <w:rFonts w:hint="eastAsia" w:ascii="宋体" w:hAnsi="宋体"/>
          <w:sz w:val="24"/>
        </w:rPr>
        <w:t>1、申请人具有有效的营业执照（申请文件中提供营业执照影印件）；</w:t>
      </w:r>
    </w:p>
    <w:p>
      <w:pPr>
        <w:snapToGrid w:val="0"/>
        <w:spacing w:line="440" w:lineRule="exact"/>
        <w:ind w:firstLine="480" w:firstLineChars="200"/>
        <w:rPr>
          <w:rFonts w:ascii="宋体" w:hAnsi="宋体"/>
          <w:sz w:val="24"/>
        </w:rPr>
      </w:pPr>
      <w:r>
        <w:rPr>
          <w:rFonts w:hint="eastAsia" w:ascii="宋体" w:hAnsi="宋体"/>
          <w:sz w:val="24"/>
        </w:rPr>
        <w:t>2、申请人需要在江苏政府采购网备案（提供网上备案截图）；</w:t>
      </w:r>
    </w:p>
    <w:p>
      <w:pPr>
        <w:snapToGrid w:val="0"/>
        <w:spacing w:line="440" w:lineRule="exact"/>
        <w:ind w:firstLine="480" w:firstLineChars="200"/>
        <w:rPr>
          <w:rFonts w:ascii="宋体" w:hAnsi="宋体"/>
          <w:sz w:val="24"/>
        </w:rPr>
      </w:pPr>
      <w:r>
        <w:rPr>
          <w:rFonts w:hint="eastAsia" w:ascii="宋体" w:hAnsi="宋体"/>
          <w:sz w:val="24"/>
        </w:rPr>
        <w:t>3、申请人通过淮安市中介超市备案审核（申请文件中提供淮安市中介超市查询结果证明截图）；</w:t>
      </w:r>
    </w:p>
    <w:p>
      <w:pPr>
        <w:snapToGrid w:val="0"/>
        <w:spacing w:line="440" w:lineRule="exact"/>
        <w:ind w:firstLine="480" w:firstLineChars="200"/>
        <w:rPr>
          <w:rFonts w:ascii="宋体" w:hAnsi="宋体"/>
          <w:sz w:val="24"/>
        </w:rPr>
      </w:pPr>
      <w:r>
        <w:rPr>
          <w:rFonts w:hint="eastAsia" w:ascii="宋体" w:hAnsi="宋体"/>
          <w:sz w:val="24"/>
        </w:rPr>
        <w:t>4、申请人2</w:t>
      </w:r>
      <w:r>
        <w:rPr>
          <w:rFonts w:ascii="宋体" w:hAnsi="宋体"/>
          <w:sz w:val="24"/>
        </w:rPr>
        <w:t>0</w:t>
      </w:r>
      <w:r>
        <w:rPr>
          <w:rFonts w:hint="eastAsia" w:ascii="宋体" w:hAnsi="宋体"/>
          <w:sz w:val="24"/>
        </w:rPr>
        <w:t>20年1月1日以来至少完成3个招标代理项目（提供合同）</w:t>
      </w:r>
      <w:r>
        <w:rPr>
          <w:rFonts w:hint="eastAsia" w:ascii="宋体" w:hAnsi="宋体"/>
          <w:sz w:val="24"/>
        </w:rPr>
        <w:br w:type="textWrapping"/>
      </w:r>
      <w:r>
        <w:rPr>
          <w:rFonts w:hint="eastAsia" w:ascii="宋体" w:hAnsi="宋体"/>
          <w:sz w:val="24"/>
        </w:rPr>
        <w:t xml:space="preserve">    5、申请人</w:t>
      </w:r>
      <w:r>
        <w:rPr>
          <w:rFonts w:ascii="宋体" w:hAnsi="宋体"/>
          <w:sz w:val="24"/>
        </w:rPr>
        <w:t>拥有不少于</w:t>
      </w:r>
      <w:r>
        <w:rPr>
          <w:rFonts w:hint="eastAsia" w:ascii="宋体" w:hAnsi="宋体"/>
          <w:sz w:val="24"/>
        </w:rPr>
        <w:t>3</w:t>
      </w:r>
      <w:r>
        <w:rPr>
          <w:rFonts w:ascii="宋体" w:hAnsi="宋体"/>
          <w:sz w:val="24"/>
        </w:rPr>
        <w:t>名熟悉</w:t>
      </w:r>
      <w:r>
        <w:rPr>
          <w:rFonts w:hint="eastAsia" w:ascii="宋体" w:hAnsi="宋体"/>
          <w:sz w:val="24"/>
        </w:rPr>
        <w:t>招投标</w:t>
      </w:r>
      <w:r>
        <w:rPr>
          <w:rFonts w:ascii="宋体" w:hAnsi="宋体"/>
          <w:sz w:val="24"/>
        </w:rPr>
        <w:t>法律法规、具备编制</w:t>
      </w:r>
      <w:r>
        <w:rPr>
          <w:rFonts w:hint="eastAsia" w:ascii="宋体" w:hAnsi="宋体"/>
          <w:sz w:val="24"/>
        </w:rPr>
        <w:t>招标采购文件</w:t>
      </w:r>
      <w:r>
        <w:rPr>
          <w:rFonts w:ascii="宋体" w:hAnsi="宋体"/>
          <w:sz w:val="24"/>
        </w:rPr>
        <w:t>和组织</w:t>
      </w:r>
      <w:r>
        <w:rPr>
          <w:rFonts w:hint="eastAsia" w:ascii="宋体" w:hAnsi="宋体"/>
          <w:sz w:val="24"/>
        </w:rPr>
        <w:t>招标</w:t>
      </w:r>
      <w:r>
        <w:rPr>
          <w:rFonts w:ascii="宋体" w:hAnsi="宋体"/>
          <w:sz w:val="24"/>
        </w:rPr>
        <w:t>活动等相应能力的专职从业人员</w:t>
      </w:r>
      <w:r>
        <w:rPr>
          <w:rFonts w:hint="eastAsia" w:ascii="宋体" w:hAnsi="宋体"/>
          <w:sz w:val="24"/>
        </w:rPr>
        <w:t>。（提供政府采购培训合格证书）</w:t>
      </w:r>
    </w:p>
    <w:p>
      <w:pPr>
        <w:snapToGrid w:val="0"/>
        <w:spacing w:line="440" w:lineRule="exact"/>
        <w:ind w:firstLine="480" w:firstLineChars="200"/>
        <w:rPr>
          <w:rFonts w:ascii="宋体" w:hAnsi="宋体"/>
          <w:sz w:val="24"/>
        </w:rPr>
      </w:pPr>
      <w:r>
        <w:rPr>
          <w:rFonts w:hint="eastAsia" w:ascii="宋体" w:hAnsi="宋体"/>
          <w:sz w:val="24"/>
        </w:rPr>
        <w:t>6、符合以下要求（申请文件中提供承诺）：</w:t>
      </w:r>
    </w:p>
    <w:p>
      <w:pPr>
        <w:snapToGrid w:val="0"/>
        <w:spacing w:line="440" w:lineRule="exact"/>
        <w:ind w:firstLine="480" w:firstLineChars="200"/>
        <w:rPr>
          <w:rFonts w:ascii="宋体" w:hAnsi="宋体"/>
          <w:sz w:val="24"/>
        </w:rPr>
      </w:pPr>
      <w:r>
        <w:rPr>
          <w:rFonts w:hint="eastAsia" w:ascii="宋体" w:hAnsi="宋体"/>
          <w:sz w:val="24"/>
        </w:rPr>
        <w:t>（1）企业和拟派项目负责人自2022年1月1日以来没有因串通投标、弄虚作假、以他人名义投标、骗取中标、转包、违法分包等违法行为受到行业主管部门行政处罚；</w:t>
      </w:r>
    </w:p>
    <w:p>
      <w:pPr>
        <w:snapToGrid w:val="0"/>
        <w:spacing w:line="440" w:lineRule="exact"/>
        <w:ind w:firstLine="480" w:firstLineChars="200"/>
        <w:rPr>
          <w:rFonts w:ascii="宋体" w:hAnsi="宋体"/>
          <w:sz w:val="24"/>
        </w:rPr>
      </w:pPr>
      <w:r>
        <w:rPr>
          <w:rFonts w:hint="eastAsia" w:ascii="宋体" w:hAnsi="宋体"/>
          <w:sz w:val="24"/>
        </w:rPr>
        <w:t>（2）企业自2022年1月1日以来在经营活动中没有重大违法记录；</w:t>
      </w:r>
    </w:p>
    <w:p>
      <w:pPr>
        <w:snapToGrid w:val="0"/>
        <w:spacing w:line="440" w:lineRule="exact"/>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w:t>
      </w:r>
      <w:r>
        <w:rPr>
          <w:rFonts w:ascii="宋体" w:hAnsi="宋体"/>
          <w:sz w:val="24"/>
        </w:rPr>
        <w:t>具有独立承担民事责任的能力；</w:t>
      </w:r>
    </w:p>
    <w:p>
      <w:pPr>
        <w:snapToGrid w:val="0"/>
        <w:spacing w:line="440" w:lineRule="exact"/>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w:t>
      </w:r>
      <w:r>
        <w:rPr>
          <w:rFonts w:ascii="宋体" w:hAnsi="宋体"/>
          <w:sz w:val="24"/>
        </w:rPr>
        <w:t>具有良好的商业信誉和健全的财务会计制度；</w:t>
      </w:r>
    </w:p>
    <w:p>
      <w:pPr>
        <w:snapToGrid w:val="0"/>
        <w:spacing w:line="440" w:lineRule="exact"/>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w:t>
      </w:r>
      <w:r>
        <w:rPr>
          <w:rFonts w:ascii="宋体" w:hAnsi="宋体"/>
          <w:sz w:val="24"/>
        </w:rPr>
        <w:t>具有履行合同所必需的设备和专业技术能力；</w:t>
      </w:r>
    </w:p>
    <w:p>
      <w:pPr>
        <w:snapToGrid w:val="0"/>
        <w:spacing w:line="440" w:lineRule="exact"/>
        <w:ind w:firstLine="480" w:firstLineChars="200"/>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w:t>
      </w:r>
      <w:r>
        <w:rPr>
          <w:rFonts w:ascii="宋体" w:hAnsi="宋体"/>
          <w:sz w:val="24"/>
        </w:rPr>
        <w:t>有依法缴纳税收和社会保障资金的良好记录；</w:t>
      </w:r>
    </w:p>
    <w:p>
      <w:pPr>
        <w:snapToGrid w:val="0"/>
        <w:spacing w:line="440" w:lineRule="exact"/>
        <w:ind w:firstLine="480" w:firstLineChars="200"/>
        <w:rPr>
          <w:rFonts w:ascii="宋体" w:hAnsi="宋体"/>
          <w:sz w:val="24"/>
        </w:rPr>
      </w:pPr>
      <w:r>
        <w:rPr>
          <w:rFonts w:hint="eastAsia" w:ascii="宋体" w:hAnsi="宋体"/>
          <w:sz w:val="24"/>
        </w:rPr>
        <w:t>（</w:t>
      </w:r>
      <w:r>
        <w:rPr>
          <w:rFonts w:ascii="宋体" w:hAnsi="宋体"/>
          <w:sz w:val="24"/>
        </w:rPr>
        <w:t>7</w:t>
      </w:r>
      <w:r>
        <w:rPr>
          <w:rFonts w:hint="eastAsia" w:ascii="宋体" w:hAnsi="宋体"/>
          <w:sz w:val="24"/>
        </w:rPr>
        <w:t>）提供的资料真实无误，未弄虚作假；如弄虚作假，自愿接受发包人的处罚；</w:t>
      </w:r>
    </w:p>
    <w:p>
      <w:pPr>
        <w:snapToGrid w:val="0"/>
        <w:spacing w:line="440" w:lineRule="exact"/>
        <w:ind w:firstLine="480" w:firstLineChars="200"/>
        <w:rPr>
          <w:rFonts w:ascii="宋体" w:hAnsi="宋体"/>
          <w:sz w:val="24"/>
        </w:rPr>
      </w:pPr>
      <w:r>
        <w:rPr>
          <w:rFonts w:hint="eastAsia" w:ascii="宋体" w:hAnsi="宋体"/>
          <w:sz w:val="24"/>
        </w:rPr>
        <w:t>（</w:t>
      </w:r>
      <w:r>
        <w:rPr>
          <w:rFonts w:ascii="宋体" w:hAnsi="宋体"/>
          <w:sz w:val="24"/>
        </w:rPr>
        <w:t>8</w:t>
      </w:r>
      <w:r>
        <w:rPr>
          <w:rFonts w:hint="eastAsia" w:ascii="宋体" w:hAnsi="宋体"/>
          <w:sz w:val="24"/>
        </w:rPr>
        <w:t>）自觉服从发包人的日常管理；</w:t>
      </w:r>
    </w:p>
    <w:p>
      <w:pPr>
        <w:pStyle w:val="2"/>
      </w:pPr>
      <w:r>
        <w:rPr>
          <w:rFonts w:hint="eastAsia" w:ascii="宋体" w:hAnsi="宋体"/>
          <w:sz w:val="24"/>
        </w:rPr>
        <w:t xml:space="preserve">    （9）接受比选公告第一章</w:t>
      </w:r>
      <w:r>
        <w:rPr>
          <w:rFonts w:ascii="宋体" w:hAnsi="宋体"/>
          <w:sz w:val="24"/>
        </w:rPr>
        <w:t>第三条</w:t>
      </w:r>
      <w:r>
        <w:rPr>
          <w:rFonts w:hint="eastAsia" w:ascii="宋体" w:hAnsi="宋体"/>
          <w:sz w:val="24"/>
        </w:rPr>
        <w:t>服务费用最高限价</w:t>
      </w:r>
    </w:p>
    <w:p>
      <w:pPr>
        <w:snapToGrid w:val="0"/>
        <w:spacing w:line="440" w:lineRule="exact"/>
        <w:ind w:firstLine="480" w:firstLineChars="200"/>
        <w:rPr>
          <w:rFonts w:ascii="宋体" w:hAnsi="宋体"/>
          <w:sz w:val="24"/>
        </w:rPr>
      </w:pPr>
      <w:r>
        <w:rPr>
          <w:rFonts w:hint="eastAsia" w:ascii="宋体" w:hAnsi="宋体"/>
          <w:sz w:val="24"/>
        </w:rPr>
        <w:t>（10）符合法律法规规定的其他要求。</w:t>
      </w:r>
    </w:p>
    <w:p>
      <w:pPr>
        <w:pStyle w:val="4"/>
        <w:adjustRightInd w:val="0"/>
        <w:snapToGrid w:val="0"/>
        <w:spacing w:before="0" w:after="0" w:line="440" w:lineRule="exact"/>
        <w:rPr>
          <w:rFonts w:ascii="宋体" w:hAnsi="宋体" w:eastAsia="宋体" w:cs="宋体"/>
          <w:sz w:val="24"/>
          <w:szCs w:val="24"/>
        </w:rPr>
      </w:pPr>
      <w:r>
        <w:rPr>
          <w:rFonts w:hint="eastAsia" w:ascii="宋体" w:hAnsi="宋体" w:eastAsia="宋体" w:cs="宋体"/>
          <w:sz w:val="24"/>
          <w:szCs w:val="24"/>
        </w:rPr>
        <w:t>二、入库办法</w:t>
      </w:r>
    </w:p>
    <w:p>
      <w:pPr>
        <w:snapToGrid w:val="0"/>
        <w:spacing w:line="440" w:lineRule="exact"/>
        <w:ind w:firstLine="480" w:firstLineChars="200"/>
        <w:rPr>
          <w:rFonts w:ascii="宋体" w:hAnsi="宋体"/>
          <w:sz w:val="24"/>
        </w:rPr>
      </w:pPr>
      <w:r>
        <w:rPr>
          <w:rFonts w:hint="eastAsia" w:ascii="宋体" w:hAnsi="宋体"/>
          <w:sz w:val="24"/>
        </w:rPr>
        <w:t>本次入库采用合格制。</w:t>
      </w:r>
    </w:p>
    <w:p>
      <w:pPr>
        <w:pStyle w:val="4"/>
        <w:adjustRightInd w:val="0"/>
        <w:snapToGrid w:val="0"/>
        <w:spacing w:before="0" w:after="0" w:line="440" w:lineRule="exact"/>
        <w:rPr>
          <w:rFonts w:ascii="宋体" w:hAnsi="宋体" w:eastAsia="宋体"/>
          <w:sz w:val="26"/>
          <w:szCs w:val="26"/>
        </w:rPr>
      </w:pPr>
      <w:r>
        <w:rPr>
          <w:rFonts w:hint="eastAsia" w:ascii="宋体" w:hAnsi="宋体" w:eastAsia="宋体" w:cs="宋体"/>
          <w:sz w:val="24"/>
          <w:szCs w:val="24"/>
        </w:rPr>
        <w:t>三、</w:t>
      </w:r>
      <w:r>
        <w:rPr>
          <w:rFonts w:hint="eastAsia" w:ascii="宋体" w:hAnsi="宋体" w:eastAsia="宋体"/>
          <w:sz w:val="26"/>
          <w:szCs w:val="26"/>
        </w:rPr>
        <w:t>服务费用最高限价：</w:t>
      </w:r>
    </w:p>
    <w:p>
      <w:pPr>
        <w:snapToGrid w:val="0"/>
        <w:spacing w:line="440" w:lineRule="exact"/>
        <w:ind w:firstLine="520" w:firstLineChars="200"/>
        <w:rPr>
          <w:rFonts w:ascii="宋体" w:hAnsi="宋体"/>
          <w:bCs/>
          <w:sz w:val="26"/>
          <w:szCs w:val="26"/>
        </w:rPr>
      </w:pPr>
      <w:r>
        <w:rPr>
          <w:rFonts w:ascii="宋体" w:hAnsi="宋体"/>
          <w:bCs/>
          <w:sz w:val="26"/>
          <w:szCs w:val="26"/>
        </w:rPr>
        <w:t>服务费用不超过以下限价：</w:t>
      </w:r>
    </w:p>
    <w:p>
      <w:pPr>
        <w:snapToGrid w:val="0"/>
        <w:spacing w:line="440" w:lineRule="exact"/>
        <w:ind w:firstLine="520" w:firstLineChars="200"/>
        <w:rPr>
          <w:rFonts w:ascii="宋体" w:hAnsi="宋体"/>
          <w:sz w:val="24"/>
        </w:rPr>
      </w:pPr>
      <w:r>
        <w:rPr>
          <w:rFonts w:hint="eastAsia" w:ascii="宋体" w:hAnsi="宋体"/>
          <w:bCs/>
          <w:sz w:val="26"/>
          <w:szCs w:val="26"/>
        </w:rPr>
        <w:t>（1）集团及子公司</w:t>
      </w:r>
      <w:r>
        <w:rPr>
          <w:rFonts w:hint="eastAsia" w:ascii="宋体" w:hAnsi="宋体"/>
          <w:sz w:val="24"/>
        </w:rPr>
        <w:t>招标代理服务费按照国家计委制订的计价格[2002]1980号文）的75%执行。</w:t>
      </w:r>
    </w:p>
    <w:p>
      <w:pPr>
        <w:snapToGrid w:val="0"/>
        <w:spacing w:line="440" w:lineRule="exact"/>
        <w:ind w:firstLine="480" w:firstLineChars="200"/>
        <w:rPr>
          <w:rFonts w:ascii="宋体" w:hAnsi="宋体"/>
          <w:sz w:val="24"/>
        </w:rPr>
      </w:pPr>
      <w:r>
        <w:rPr>
          <w:rFonts w:hint="eastAsia" w:ascii="宋体" w:hAnsi="宋体"/>
          <w:sz w:val="24"/>
        </w:rPr>
        <w:t>（2）国有企业融资交易服务平台评审业务服务费根据每次项目报名机构的数量支付费用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adjustRightInd w:val="0"/>
              <w:snapToGrid w:val="0"/>
              <w:spacing w:line="500" w:lineRule="exact"/>
              <w:jc w:val="center"/>
              <w:rPr>
                <w:rFonts w:ascii="宋体" w:hAnsi="宋体"/>
                <w:bCs/>
                <w:sz w:val="26"/>
                <w:szCs w:val="26"/>
              </w:rPr>
            </w:pPr>
            <w:r>
              <w:rPr>
                <w:rFonts w:hint="eastAsia" w:ascii="宋体" w:hAnsi="宋体"/>
                <w:bCs/>
                <w:sz w:val="26"/>
                <w:szCs w:val="26"/>
              </w:rPr>
              <w:t>报名机构数量</w:t>
            </w:r>
          </w:p>
        </w:tc>
        <w:tc>
          <w:tcPr>
            <w:tcW w:w="4261" w:type="dxa"/>
          </w:tcPr>
          <w:p>
            <w:pPr>
              <w:adjustRightInd w:val="0"/>
              <w:snapToGrid w:val="0"/>
              <w:spacing w:line="500" w:lineRule="exact"/>
              <w:jc w:val="center"/>
              <w:rPr>
                <w:rFonts w:ascii="宋体" w:hAnsi="宋体"/>
                <w:bCs/>
                <w:sz w:val="26"/>
                <w:szCs w:val="26"/>
              </w:rPr>
            </w:pPr>
            <w:r>
              <w:rPr>
                <w:rFonts w:hint="eastAsia" w:ascii="宋体" w:hAnsi="宋体"/>
                <w:bCs/>
                <w:sz w:val="26"/>
                <w:szCs w:val="26"/>
              </w:rPr>
              <w:t>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adjustRightInd w:val="0"/>
              <w:snapToGrid w:val="0"/>
              <w:spacing w:line="500" w:lineRule="exact"/>
              <w:jc w:val="center"/>
              <w:rPr>
                <w:rFonts w:ascii="宋体" w:hAnsi="宋体"/>
                <w:bCs/>
                <w:sz w:val="26"/>
                <w:szCs w:val="26"/>
              </w:rPr>
            </w:pPr>
            <w:r>
              <w:rPr>
                <w:rFonts w:hint="eastAsia" w:ascii="宋体" w:hAnsi="宋体"/>
                <w:bCs/>
                <w:sz w:val="26"/>
                <w:szCs w:val="26"/>
              </w:rPr>
              <w:t>8家及以下</w:t>
            </w:r>
          </w:p>
        </w:tc>
        <w:tc>
          <w:tcPr>
            <w:tcW w:w="4261" w:type="dxa"/>
          </w:tcPr>
          <w:p>
            <w:pPr>
              <w:adjustRightInd w:val="0"/>
              <w:snapToGrid w:val="0"/>
              <w:spacing w:line="500" w:lineRule="exact"/>
              <w:jc w:val="center"/>
              <w:rPr>
                <w:rFonts w:ascii="宋体" w:hAnsi="宋体"/>
                <w:bCs/>
                <w:sz w:val="26"/>
                <w:szCs w:val="26"/>
              </w:rPr>
            </w:pPr>
            <w:r>
              <w:rPr>
                <w:rFonts w:hint="eastAsia" w:ascii="宋体" w:hAnsi="宋体"/>
                <w:bCs/>
                <w:sz w:val="26"/>
                <w:szCs w:val="26"/>
              </w:rPr>
              <w:t>伍仟元整（含专家评审费）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adjustRightInd w:val="0"/>
              <w:snapToGrid w:val="0"/>
              <w:spacing w:line="500" w:lineRule="exact"/>
              <w:jc w:val="center"/>
              <w:rPr>
                <w:rFonts w:ascii="宋体" w:hAnsi="宋体"/>
                <w:bCs/>
                <w:sz w:val="26"/>
                <w:szCs w:val="26"/>
              </w:rPr>
            </w:pPr>
            <w:r>
              <w:rPr>
                <w:rFonts w:hint="eastAsia" w:ascii="宋体" w:hAnsi="宋体"/>
                <w:bCs/>
                <w:sz w:val="26"/>
                <w:szCs w:val="26"/>
              </w:rPr>
              <w:t>8家至14家（含）</w:t>
            </w:r>
          </w:p>
        </w:tc>
        <w:tc>
          <w:tcPr>
            <w:tcW w:w="4261" w:type="dxa"/>
          </w:tcPr>
          <w:p>
            <w:pPr>
              <w:adjustRightInd w:val="0"/>
              <w:snapToGrid w:val="0"/>
              <w:spacing w:line="500" w:lineRule="exact"/>
              <w:jc w:val="center"/>
              <w:rPr>
                <w:rFonts w:ascii="宋体" w:hAnsi="宋体"/>
                <w:bCs/>
                <w:sz w:val="26"/>
                <w:szCs w:val="26"/>
              </w:rPr>
            </w:pPr>
            <w:r>
              <w:rPr>
                <w:rFonts w:hint="eastAsia" w:ascii="宋体" w:hAnsi="宋体"/>
                <w:bCs/>
                <w:sz w:val="26"/>
                <w:szCs w:val="26"/>
              </w:rPr>
              <w:t>陆仟元整（含专家评审费）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adjustRightInd w:val="0"/>
              <w:snapToGrid w:val="0"/>
              <w:spacing w:line="500" w:lineRule="exact"/>
              <w:jc w:val="center"/>
              <w:rPr>
                <w:rFonts w:ascii="宋体" w:hAnsi="宋体"/>
                <w:bCs/>
                <w:sz w:val="26"/>
                <w:szCs w:val="26"/>
              </w:rPr>
            </w:pPr>
            <w:r>
              <w:rPr>
                <w:rFonts w:hint="eastAsia" w:ascii="宋体" w:hAnsi="宋体"/>
                <w:bCs/>
                <w:sz w:val="26"/>
                <w:szCs w:val="26"/>
              </w:rPr>
              <w:t>15家及以上</w:t>
            </w:r>
          </w:p>
        </w:tc>
        <w:tc>
          <w:tcPr>
            <w:tcW w:w="4261" w:type="dxa"/>
          </w:tcPr>
          <w:p>
            <w:pPr>
              <w:adjustRightInd w:val="0"/>
              <w:snapToGrid w:val="0"/>
              <w:spacing w:line="500" w:lineRule="exact"/>
              <w:jc w:val="center"/>
              <w:rPr>
                <w:rFonts w:ascii="宋体" w:hAnsi="宋体"/>
                <w:bCs/>
                <w:sz w:val="26"/>
                <w:szCs w:val="26"/>
              </w:rPr>
            </w:pPr>
            <w:r>
              <w:rPr>
                <w:rFonts w:hint="eastAsia" w:ascii="宋体" w:hAnsi="宋体"/>
                <w:bCs/>
                <w:sz w:val="26"/>
                <w:szCs w:val="26"/>
              </w:rPr>
              <w:t>柒仟元整（含专家评审费）</w:t>
            </w:r>
          </w:p>
        </w:tc>
      </w:tr>
    </w:tbl>
    <w:p>
      <w:pPr>
        <w:pStyle w:val="4"/>
        <w:adjustRightInd w:val="0"/>
        <w:snapToGrid w:val="0"/>
        <w:spacing w:before="0" w:after="0" w:line="440" w:lineRule="exact"/>
        <w:rPr>
          <w:rFonts w:ascii="宋体" w:hAnsi="宋体" w:eastAsia="宋体" w:cs="宋体"/>
          <w:sz w:val="24"/>
          <w:szCs w:val="24"/>
        </w:rPr>
      </w:pPr>
      <w:r>
        <w:rPr>
          <w:rFonts w:hint="eastAsia" w:ascii="宋体" w:hAnsi="宋体" w:eastAsia="宋体" w:cs="宋体"/>
          <w:sz w:val="24"/>
          <w:szCs w:val="24"/>
          <w:lang w:val="en-US"/>
        </w:rPr>
        <w:t>四、</w:t>
      </w:r>
      <w:r>
        <w:rPr>
          <w:rFonts w:hint="eastAsia" w:ascii="宋体" w:hAnsi="宋体" w:eastAsia="宋体" w:cs="宋体"/>
          <w:sz w:val="24"/>
          <w:szCs w:val="24"/>
        </w:rPr>
        <w:t>比选文件获取方式</w:t>
      </w:r>
    </w:p>
    <w:p>
      <w:pPr>
        <w:snapToGrid w:val="0"/>
        <w:spacing w:line="440" w:lineRule="exact"/>
        <w:ind w:firstLine="480" w:firstLineChars="200"/>
        <w:rPr>
          <w:rFonts w:ascii="宋体" w:hAnsi="宋体"/>
          <w:sz w:val="24"/>
        </w:rPr>
      </w:pPr>
      <w:r>
        <w:rPr>
          <w:rFonts w:hint="eastAsia" w:ascii="宋体" w:hAnsi="宋体"/>
          <w:sz w:val="24"/>
        </w:rPr>
        <w:t>申请入库的单位自行从本公告附件中免费下载。</w:t>
      </w:r>
    </w:p>
    <w:p>
      <w:pPr>
        <w:pStyle w:val="4"/>
        <w:adjustRightInd w:val="0"/>
        <w:snapToGrid w:val="0"/>
        <w:spacing w:before="0" w:after="0" w:line="440" w:lineRule="exact"/>
        <w:rPr>
          <w:rFonts w:ascii="宋体" w:hAnsi="宋体" w:eastAsia="宋体" w:cs="宋体"/>
          <w:sz w:val="24"/>
          <w:szCs w:val="24"/>
        </w:rPr>
      </w:pPr>
      <w:r>
        <w:rPr>
          <w:rFonts w:hint="eastAsia" w:ascii="宋体" w:hAnsi="宋体" w:eastAsia="宋体" w:cs="宋体"/>
          <w:sz w:val="24"/>
          <w:szCs w:val="24"/>
          <w:lang w:val="en-US"/>
        </w:rPr>
        <w:t>五</w:t>
      </w:r>
      <w:r>
        <w:rPr>
          <w:rFonts w:hint="eastAsia" w:ascii="宋体" w:hAnsi="宋体" w:eastAsia="宋体" w:cs="宋体"/>
          <w:sz w:val="24"/>
          <w:szCs w:val="24"/>
        </w:rPr>
        <w:t>、申请文件递交时间</w:t>
      </w:r>
    </w:p>
    <w:p>
      <w:pPr>
        <w:snapToGrid w:val="0"/>
        <w:spacing w:line="440" w:lineRule="exact"/>
        <w:ind w:firstLine="480" w:firstLineChars="200"/>
        <w:rPr>
          <w:rFonts w:ascii="宋体" w:hAnsi="宋体"/>
          <w:sz w:val="24"/>
        </w:rPr>
      </w:pPr>
      <w:r>
        <w:rPr>
          <w:rFonts w:hint="eastAsia" w:ascii="宋体" w:hAnsi="宋体"/>
          <w:sz w:val="24"/>
        </w:rPr>
        <w:t>申请文件接收时间：20</w:t>
      </w:r>
      <w:r>
        <w:rPr>
          <w:rFonts w:ascii="宋体" w:hAnsi="宋体"/>
          <w:sz w:val="24"/>
        </w:rPr>
        <w:t>2</w:t>
      </w:r>
      <w:r>
        <w:rPr>
          <w:rFonts w:hint="eastAsia" w:ascii="宋体" w:hAnsi="宋体"/>
          <w:sz w:val="24"/>
        </w:rPr>
        <w:t>3年</w:t>
      </w:r>
      <w:r>
        <w:rPr>
          <w:rFonts w:hint="eastAsia" w:ascii="宋体" w:hAnsi="宋体"/>
          <w:sz w:val="24"/>
          <w:lang w:val="en-US" w:eastAsia="zh-CN"/>
        </w:rPr>
        <w:t>8</w:t>
      </w:r>
      <w:r>
        <w:rPr>
          <w:rFonts w:hint="eastAsia" w:ascii="宋体" w:hAnsi="宋体"/>
          <w:sz w:val="24"/>
        </w:rPr>
        <w:t>月</w:t>
      </w:r>
      <w:r>
        <w:rPr>
          <w:rFonts w:hint="eastAsia" w:ascii="宋体" w:hAnsi="宋体"/>
          <w:sz w:val="24"/>
          <w:lang w:val="en-US" w:eastAsia="zh-CN"/>
        </w:rPr>
        <w:t>25</w:t>
      </w:r>
      <w:r>
        <w:rPr>
          <w:rFonts w:hint="eastAsia" w:ascii="宋体" w:hAnsi="宋体"/>
          <w:sz w:val="24"/>
        </w:rPr>
        <w:t>日上午9:</w:t>
      </w:r>
      <w:r>
        <w:rPr>
          <w:rFonts w:ascii="宋体" w:hAnsi="宋体"/>
          <w:sz w:val="24"/>
        </w:rPr>
        <w:t>0</w:t>
      </w:r>
      <w:r>
        <w:rPr>
          <w:rFonts w:hint="eastAsia" w:ascii="宋体" w:hAnsi="宋体"/>
          <w:sz w:val="24"/>
        </w:rPr>
        <w:t>0-1</w:t>
      </w:r>
      <w:r>
        <w:rPr>
          <w:rFonts w:ascii="宋体" w:hAnsi="宋体"/>
          <w:sz w:val="24"/>
        </w:rPr>
        <w:t>1</w:t>
      </w:r>
      <w:r>
        <w:rPr>
          <w:rFonts w:hint="eastAsia" w:ascii="宋体" w:hAnsi="宋体"/>
          <w:sz w:val="24"/>
        </w:rPr>
        <w:t>:</w:t>
      </w:r>
      <w:r>
        <w:rPr>
          <w:rFonts w:ascii="宋体" w:hAnsi="宋体"/>
          <w:sz w:val="24"/>
        </w:rPr>
        <w:t>3</w:t>
      </w:r>
      <w:r>
        <w:rPr>
          <w:rFonts w:hint="eastAsia" w:ascii="宋体" w:hAnsi="宋体"/>
          <w:sz w:val="24"/>
        </w:rPr>
        <w:t>0，其余时间不予接收。</w:t>
      </w:r>
    </w:p>
    <w:p>
      <w:pPr>
        <w:snapToGrid w:val="0"/>
        <w:spacing w:line="440" w:lineRule="exact"/>
        <w:ind w:firstLine="480" w:firstLineChars="200"/>
        <w:rPr>
          <w:rFonts w:ascii="宋体" w:hAnsi="宋体"/>
          <w:sz w:val="24"/>
        </w:rPr>
      </w:pPr>
      <w:r>
        <w:rPr>
          <w:rFonts w:hint="eastAsia" w:ascii="宋体" w:hAnsi="宋体"/>
          <w:sz w:val="24"/>
        </w:rPr>
        <w:t>接收地点：淮安市金控金融管理服务有限公司（淮安市金融中心B2号楼28层）。</w:t>
      </w:r>
    </w:p>
    <w:p>
      <w:pPr>
        <w:pStyle w:val="4"/>
        <w:adjustRightInd w:val="0"/>
        <w:snapToGrid w:val="0"/>
        <w:spacing w:before="0" w:after="0" w:line="440" w:lineRule="exact"/>
        <w:rPr>
          <w:rFonts w:ascii="宋体" w:hAnsi="宋体" w:eastAsia="宋体" w:cs="宋体"/>
          <w:sz w:val="24"/>
          <w:szCs w:val="24"/>
        </w:rPr>
      </w:pPr>
      <w:r>
        <w:rPr>
          <w:rFonts w:hint="eastAsia" w:ascii="宋体" w:hAnsi="宋体" w:eastAsia="宋体" w:cs="宋体"/>
          <w:sz w:val="24"/>
          <w:szCs w:val="24"/>
          <w:lang w:val="en-US"/>
        </w:rPr>
        <w:t>六</w:t>
      </w:r>
      <w:r>
        <w:rPr>
          <w:rFonts w:hint="eastAsia" w:ascii="宋体" w:hAnsi="宋体" w:eastAsia="宋体" w:cs="宋体"/>
          <w:sz w:val="24"/>
          <w:szCs w:val="24"/>
        </w:rPr>
        <w:t>、招标代理机构考核</w:t>
      </w:r>
    </w:p>
    <w:p>
      <w:pPr>
        <w:snapToGrid w:val="0"/>
        <w:spacing w:line="440" w:lineRule="exact"/>
        <w:ind w:firstLine="480" w:firstLineChars="200"/>
        <w:rPr>
          <w:rFonts w:hint="default" w:ascii="宋体" w:hAnsi="宋体" w:eastAsia="宋体"/>
          <w:sz w:val="24"/>
          <w:lang w:val="en-US" w:eastAsia="zh-CN"/>
        </w:rPr>
      </w:pPr>
      <w:r>
        <w:rPr>
          <w:rFonts w:hint="eastAsia" w:ascii="宋体" w:hAnsi="宋体"/>
          <w:sz w:val="24"/>
        </w:rPr>
        <w:t>公司将对招标采购代理行为进行考核，考核不合格的招标代理机构将从库中移出</w:t>
      </w:r>
      <w:r>
        <w:rPr>
          <w:rFonts w:hint="eastAsia" w:ascii="宋体" w:hAnsi="宋体"/>
          <w:sz w:val="24"/>
          <w:lang w:eastAsia="zh-CN"/>
        </w:rPr>
        <w:t>，</w:t>
      </w:r>
      <w:r>
        <w:rPr>
          <w:rFonts w:hint="eastAsia" w:ascii="宋体" w:hAnsi="宋体"/>
          <w:sz w:val="24"/>
          <w:lang w:val="en-US" w:eastAsia="zh-CN"/>
        </w:rPr>
        <w:t>并根据实际情况定期增加机构入库。</w:t>
      </w:r>
    </w:p>
    <w:p>
      <w:pPr>
        <w:pStyle w:val="4"/>
        <w:adjustRightInd w:val="0"/>
        <w:snapToGrid w:val="0"/>
        <w:spacing w:before="0" w:after="0" w:line="440" w:lineRule="exact"/>
        <w:rPr>
          <w:rFonts w:ascii="宋体" w:hAnsi="宋体" w:eastAsia="宋体" w:cs="宋体"/>
          <w:sz w:val="24"/>
          <w:szCs w:val="24"/>
        </w:rPr>
      </w:pPr>
      <w:r>
        <w:rPr>
          <w:rFonts w:hint="eastAsia" w:ascii="宋体" w:hAnsi="宋体" w:eastAsia="宋体" w:cs="宋体"/>
          <w:sz w:val="24"/>
          <w:szCs w:val="24"/>
          <w:lang w:val="en-US"/>
        </w:rPr>
        <w:t>七</w:t>
      </w:r>
      <w:r>
        <w:rPr>
          <w:rFonts w:hint="eastAsia" w:ascii="宋体" w:hAnsi="宋体" w:eastAsia="宋体" w:cs="宋体"/>
          <w:sz w:val="24"/>
          <w:szCs w:val="24"/>
        </w:rPr>
        <w:t>、联系方式</w:t>
      </w:r>
    </w:p>
    <w:p>
      <w:pPr>
        <w:snapToGrid w:val="0"/>
        <w:spacing w:line="440" w:lineRule="exact"/>
        <w:ind w:firstLine="480" w:firstLineChars="200"/>
        <w:rPr>
          <w:rFonts w:ascii="宋体" w:hAnsi="宋体"/>
          <w:sz w:val="24"/>
        </w:rPr>
      </w:pPr>
      <w:r>
        <w:rPr>
          <w:rFonts w:hint="eastAsia" w:ascii="宋体" w:hAnsi="宋体"/>
          <w:sz w:val="24"/>
        </w:rPr>
        <w:t>联系人：嵇皓</w:t>
      </w:r>
    </w:p>
    <w:p>
      <w:pPr>
        <w:snapToGrid w:val="0"/>
        <w:spacing w:line="440" w:lineRule="exact"/>
        <w:ind w:firstLine="480" w:firstLineChars="200"/>
        <w:rPr>
          <w:rFonts w:ascii="宋体" w:hAnsi="宋体"/>
          <w:sz w:val="24"/>
        </w:rPr>
      </w:pPr>
      <w:r>
        <w:rPr>
          <w:rFonts w:hint="eastAsia" w:ascii="宋体" w:hAnsi="宋体"/>
          <w:sz w:val="24"/>
        </w:rPr>
        <w:t>联系方式：0517-83509318</w:t>
      </w:r>
    </w:p>
    <w:p>
      <w:pPr>
        <w:snapToGrid w:val="0"/>
        <w:spacing w:line="440" w:lineRule="exact"/>
        <w:ind w:firstLine="480" w:firstLineChars="200"/>
        <w:rPr>
          <w:rFonts w:ascii="宋体" w:hAnsi="宋体"/>
          <w:sz w:val="24"/>
        </w:rPr>
      </w:pPr>
    </w:p>
    <w:p>
      <w:pPr>
        <w:snapToGrid w:val="0"/>
        <w:spacing w:line="440" w:lineRule="exact"/>
        <w:ind w:firstLine="480" w:firstLineChars="200"/>
        <w:rPr>
          <w:rFonts w:ascii="宋体" w:hAnsi="宋体"/>
          <w:sz w:val="24"/>
        </w:rPr>
      </w:pPr>
    </w:p>
    <w:p>
      <w:pPr>
        <w:snapToGrid w:val="0"/>
        <w:spacing w:line="440" w:lineRule="exact"/>
        <w:ind w:firstLine="4080" w:firstLineChars="1700"/>
        <w:rPr>
          <w:rFonts w:ascii="宋体" w:hAnsi="宋体"/>
          <w:sz w:val="24"/>
        </w:rPr>
      </w:pPr>
      <w:r>
        <w:rPr>
          <w:rFonts w:hint="eastAsia" w:ascii="宋体" w:hAnsi="宋体"/>
          <w:sz w:val="24"/>
        </w:rPr>
        <w:t>淮安市金融发展集团有限公司</w:t>
      </w:r>
    </w:p>
    <w:p>
      <w:pPr>
        <w:snapToGrid w:val="0"/>
        <w:spacing w:line="440" w:lineRule="exact"/>
        <w:ind w:firstLine="4800" w:firstLineChars="2000"/>
        <w:rPr>
          <w:rFonts w:ascii="宋体" w:hAnsi="宋体"/>
          <w:sz w:val="24"/>
        </w:rPr>
      </w:pPr>
      <w:r>
        <w:rPr>
          <w:rFonts w:ascii="宋体" w:hAnsi="宋体"/>
          <w:sz w:val="24"/>
        </w:rPr>
        <w:t>202</w:t>
      </w:r>
      <w:r>
        <w:rPr>
          <w:rFonts w:hint="eastAsia" w:ascii="宋体" w:hAnsi="宋体"/>
          <w:sz w:val="24"/>
        </w:rPr>
        <w:t>3</w:t>
      </w:r>
      <w:r>
        <w:rPr>
          <w:rFonts w:ascii="宋体" w:hAnsi="宋体"/>
          <w:sz w:val="24"/>
        </w:rPr>
        <w:t>年</w:t>
      </w:r>
      <w:r>
        <w:rPr>
          <w:rFonts w:hint="eastAsia" w:ascii="宋体" w:hAnsi="宋体"/>
          <w:sz w:val="24"/>
          <w:lang w:val="en-US" w:eastAsia="zh-CN"/>
        </w:rPr>
        <w:t>8</w:t>
      </w:r>
      <w:r>
        <w:rPr>
          <w:rFonts w:ascii="宋体" w:hAnsi="宋体"/>
          <w:sz w:val="24"/>
        </w:rPr>
        <w:t>月</w:t>
      </w:r>
      <w:r>
        <w:rPr>
          <w:rFonts w:hint="eastAsia" w:ascii="宋体" w:hAnsi="宋体"/>
          <w:sz w:val="24"/>
          <w:lang w:val="en-US" w:eastAsia="zh-CN"/>
        </w:rPr>
        <w:t>18</w:t>
      </w:r>
      <w:bookmarkStart w:id="60" w:name="_GoBack"/>
      <w:bookmarkEnd w:id="60"/>
      <w:r>
        <w:rPr>
          <w:rFonts w:ascii="宋体" w:hAnsi="宋体"/>
          <w:sz w:val="24"/>
        </w:rPr>
        <w:t>日</w:t>
      </w:r>
    </w:p>
    <w:bookmarkEnd w:id="3"/>
    <w:bookmarkEnd w:id="4"/>
    <w:p>
      <w:pPr>
        <w:pStyle w:val="3"/>
        <w:jc w:val="center"/>
        <w:rPr>
          <w:rFonts w:ascii="宋体" w:hAnsi="宋体" w:eastAsia="宋体"/>
        </w:rPr>
      </w:pPr>
      <w:r>
        <w:rPr>
          <w:rFonts w:ascii="宋体" w:hAnsi="宋体" w:eastAsia="宋体"/>
        </w:rPr>
        <w:br w:type="page"/>
      </w:r>
      <w:bookmarkStart w:id="6" w:name="_Toc498006641"/>
      <w:bookmarkStart w:id="7" w:name="_Toc40792614"/>
      <w:r>
        <w:rPr>
          <w:rFonts w:ascii="宋体" w:hAnsi="宋体" w:eastAsia="宋体"/>
        </w:rPr>
        <w:t>第二章  申请人须知</w:t>
      </w:r>
      <w:bookmarkEnd w:id="5"/>
      <w:bookmarkEnd w:id="6"/>
      <w:bookmarkEnd w:id="7"/>
    </w:p>
    <w:p>
      <w:pPr>
        <w:pStyle w:val="4"/>
        <w:adjustRightInd w:val="0"/>
        <w:snapToGrid w:val="0"/>
        <w:spacing w:before="0" w:after="0" w:line="440" w:lineRule="exact"/>
        <w:rPr>
          <w:rFonts w:ascii="宋体" w:hAnsi="宋体" w:eastAsia="宋体" w:cs="宋体"/>
          <w:sz w:val="24"/>
          <w:szCs w:val="24"/>
        </w:rPr>
      </w:pPr>
      <w:bookmarkStart w:id="8" w:name="_Toc498006644"/>
      <w:bookmarkStart w:id="9" w:name="_Toc389065145"/>
      <w:r>
        <w:rPr>
          <w:rFonts w:hint="eastAsia" w:ascii="宋体" w:hAnsi="宋体" w:eastAsia="宋体" w:cs="宋体"/>
          <w:sz w:val="24"/>
          <w:szCs w:val="24"/>
        </w:rPr>
        <w:t>1</w:t>
      </w:r>
      <w:r>
        <w:rPr>
          <w:rFonts w:ascii="宋体" w:hAnsi="宋体" w:eastAsia="宋体" w:cs="宋体"/>
          <w:sz w:val="24"/>
          <w:szCs w:val="24"/>
        </w:rPr>
        <w:t>.</w:t>
      </w:r>
      <w:r>
        <w:rPr>
          <w:rFonts w:hint="eastAsia" w:ascii="宋体" w:hAnsi="宋体" w:eastAsia="宋体" w:cs="宋体"/>
          <w:sz w:val="24"/>
          <w:szCs w:val="24"/>
        </w:rPr>
        <w:t xml:space="preserve"> 总则</w:t>
      </w:r>
      <w:bookmarkEnd w:id="8"/>
      <w:bookmarkEnd w:id="9"/>
    </w:p>
    <w:p>
      <w:pPr>
        <w:pStyle w:val="5"/>
        <w:spacing w:line="440" w:lineRule="exact"/>
        <w:rPr>
          <w:rFonts w:ascii="宋体" w:hAnsi="宋体" w:eastAsia="宋体" w:cs="宋体"/>
          <w:sz w:val="24"/>
          <w:szCs w:val="24"/>
        </w:rPr>
      </w:pPr>
      <w:bookmarkStart w:id="10" w:name="_Toc498006649"/>
      <w:bookmarkStart w:id="11" w:name="_Toc389065150"/>
      <w:r>
        <w:rPr>
          <w:rFonts w:hint="eastAsia" w:ascii="宋体" w:hAnsi="宋体" w:eastAsia="宋体" w:cs="宋体"/>
          <w:sz w:val="24"/>
          <w:szCs w:val="24"/>
        </w:rPr>
        <w:t>1.</w:t>
      </w:r>
      <w:r>
        <w:rPr>
          <w:rFonts w:ascii="宋体" w:hAnsi="宋体" w:eastAsia="宋体" w:cs="宋体"/>
          <w:sz w:val="24"/>
          <w:szCs w:val="24"/>
        </w:rPr>
        <w:t>1</w:t>
      </w:r>
      <w:r>
        <w:rPr>
          <w:rFonts w:hint="eastAsia" w:ascii="宋体" w:hAnsi="宋体" w:eastAsia="宋体" w:cs="宋体"/>
          <w:sz w:val="24"/>
          <w:szCs w:val="24"/>
        </w:rPr>
        <w:t xml:space="preserve"> 费用承担</w:t>
      </w:r>
      <w:bookmarkEnd w:id="10"/>
      <w:bookmarkEnd w:id="11"/>
    </w:p>
    <w:p>
      <w:pPr>
        <w:snapToGrid w:val="0"/>
        <w:spacing w:line="440" w:lineRule="exact"/>
        <w:ind w:firstLine="480" w:firstLineChars="200"/>
        <w:rPr>
          <w:rFonts w:ascii="宋体" w:hAnsi="宋体"/>
          <w:sz w:val="24"/>
        </w:rPr>
      </w:pPr>
      <w:r>
        <w:rPr>
          <w:rFonts w:hint="eastAsia" w:ascii="宋体" w:hAnsi="宋体"/>
          <w:sz w:val="24"/>
        </w:rPr>
        <w:t>申请人准备和参加申请活动发生的费用自理。</w:t>
      </w:r>
    </w:p>
    <w:p>
      <w:pPr>
        <w:pStyle w:val="5"/>
        <w:spacing w:line="440" w:lineRule="exact"/>
        <w:rPr>
          <w:rFonts w:ascii="宋体" w:hAnsi="宋体" w:eastAsia="宋体" w:cs="宋体"/>
          <w:sz w:val="24"/>
          <w:szCs w:val="24"/>
        </w:rPr>
      </w:pPr>
      <w:bookmarkStart w:id="12" w:name="_Toc389065151"/>
      <w:bookmarkStart w:id="13" w:name="_Toc498006650"/>
      <w:r>
        <w:rPr>
          <w:rFonts w:hint="eastAsia" w:ascii="宋体" w:hAnsi="宋体" w:eastAsia="宋体" w:cs="宋体"/>
          <w:sz w:val="24"/>
          <w:szCs w:val="24"/>
        </w:rPr>
        <w:t>1.</w:t>
      </w:r>
      <w:r>
        <w:rPr>
          <w:rFonts w:ascii="宋体" w:hAnsi="宋体" w:eastAsia="宋体" w:cs="宋体"/>
          <w:sz w:val="24"/>
          <w:szCs w:val="24"/>
        </w:rPr>
        <w:t>2</w:t>
      </w:r>
      <w:r>
        <w:rPr>
          <w:rFonts w:hint="eastAsia" w:ascii="宋体" w:hAnsi="宋体" w:eastAsia="宋体" w:cs="宋体"/>
          <w:sz w:val="24"/>
          <w:szCs w:val="24"/>
        </w:rPr>
        <w:t xml:space="preserve"> 保密</w:t>
      </w:r>
      <w:bookmarkEnd w:id="12"/>
      <w:bookmarkEnd w:id="13"/>
    </w:p>
    <w:p>
      <w:pPr>
        <w:snapToGrid w:val="0"/>
        <w:spacing w:line="440" w:lineRule="exact"/>
        <w:ind w:firstLine="480" w:firstLineChars="200"/>
        <w:rPr>
          <w:rFonts w:ascii="宋体" w:hAnsi="宋体"/>
          <w:sz w:val="24"/>
        </w:rPr>
      </w:pPr>
      <w:r>
        <w:rPr>
          <w:rFonts w:hint="eastAsia" w:ascii="宋体" w:hAnsi="宋体"/>
          <w:sz w:val="24"/>
        </w:rPr>
        <w:t>参与申请活动的各方应对比选文件和申请文件中的商业和技术等秘密保密，违者应对由此造成的后果承担法律责任。</w:t>
      </w:r>
    </w:p>
    <w:p>
      <w:pPr>
        <w:pStyle w:val="5"/>
        <w:spacing w:line="440" w:lineRule="exact"/>
        <w:rPr>
          <w:rFonts w:ascii="宋体" w:hAnsi="宋体" w:eastAsia="宋体" w:cs="宋体"/>
          <w:sz w:val="24"/>
          <w:szCs w:val="24"/>
        </w:rPr>
      </w:pPr>
      <w:bookmarkStart w:id="14" w:name="_Toc498006651"/>
      <w:bookmarkStart w:id="15" w:name="_Toc389065152"/>
      <w:r>
        <w:rPr>
          <w:rFonts w:hint="eastAsia" w:ascii="宋体" w:hAnsi="宋体" w:eastAsia="宋体" w:cs="宋体"/>
          <w:sz w:val="24"/>
          <w:szCs w:val="24"/>
        </w:rPr>
        <w:t>1.</w:t>
      </w:r>
      <w:r>
        <w:rPr>
          <w:rFonts w:ascii="宋体" w:hAnsi="宋体" w:eastAsia="宋体" w:cs="宋体"/>
          <w:sz w:val="24"/>
          <w:szCs w:val="24"/>
        </w:rPr>
        <w:t>3</w:t>
      </w:r>
      <w:r>
        <w:rPr>
          <w:rFonts w:hint="eastAsia" w:ascii="宋体" w:hAnsi="宋体" w:eastAsia="宋体" w:cs="宋体"/>
          <w:sz w:val="24"/>
          <w:szCs w:val="24"/>
        </w:rPr>
        <w:t xml:space="preserve"> 语言文字</w:t>
      </w:r>
      <w:bookmarkEnd w:id="14"/>
      <w:bookmarkEnd w:id="15"/>
    </w:p>
    <w:p>
      <w:pPr>
        <w:snapToGrid w:val="0"/>
        <w:spacing w:line="440" w:lineRule="exact"/>
        <w:ind w:firstLine="480" w:firstLineChars="200"/>
        <w:rPr>
          <w:rFonts w:ascii="宋体" w:hAnsi="宋体"/>
          <w:sz w:val="24"/>
        </w:rPr>
      </w:pPr>
      <w:r>
        <w:rPr>
          <w:rFonts w:hint="eastAsia" w:ascii="宋体" w:hAnsi="宋体"/>
          <w:sz w:val="24"/>
        </w:rPr>
        <w:t>除专用术语外，与比选有关的语言均使用中文，必要时专用术语应附有中文注释。</w:t>
      </w:r>
    </w:p>
    <w:p>
      <w:pPr>
        <w:pStyle w:val="5"/>
        <w:spacing w:line="440" w:lineRule="exact"/>
        <w:rPr>
          <w:rFonts w:ascii="宋体" w:hAnsi="宋体" w:eastAsia="宋体" w:cs="宋体"/>
          <w:sz w:val="24"/>
          <w:szCs w:val="24"/>
        </w:rPr>
      </w:pPr>
      <w:bookmarkStart w:id="16" w:name="_Toc498006656"/>
      <w:bookmarkStart w:id="17" w:name="_Toc389065198"/>
      <w:bookmarkStart w:id="18" w:name="_Toc389065158"/>
      <w:r>
        <w:rPr>
          <w:rFonts w:hint="eastAsia" w:ascii="宋体" w:hAnsi="宋体" w:eastAsia="宋体" w:cs="宋体"/>
          <w:sz w:val="24"/>
          <w:szCs w:val="24"/>
        </w:rPr>
        <w:t>1.</w:t>
      </w:r>
      <w:r>
        <w:rPr>
          <w:rFonts w:ascii="宋体" w:hAnsi="宋体" w:eastAsia="宋体" w:cs="宋体"/>
          <w:sz w:val="24"/>
          <w:szCs w:val="24"/>
        </w:rPr>
        <w:t xml:space="preserve">4 </w:t>
      </w:r>
      <w:r>
        <w:rPr>
          <w:rFonts w:hint="eastAsia" w:ascii="宋体" w:hAnsi="宋体" w:eastAsia="宋体" w:cs="宋体"/>
          <w:sz w:val="24"/>
          <w:szCs w:val="24"/>
        </w:rPr>
        <w:t>知识产权</w:t>
      </w:r>
      <w:bookmarkEnd w:id="16"/>
      <w:bookmarkEnd w:id="17"/>
    </w:p>
    <w:p>
      <w:pPr>
        <w:snapToGrid w:val="0"/>
        <w:spacing w:line="440" w:lineRule="exact"/>
        <w:ind w:firstLine="480" w:firstLineChars="200"/>
        <w:rPr>
          <w:rFonts w:ascii="宋体" w:hAnsi="宋体"/>
          <w:sz w:val="24"/>
        </w:rPr>
      </w:pPr>
      <w:r>
        <w:rPr>
          <w:rFonts w:hint="eastAsia" w:ascii="宋体" w:hAnsi="宋体"/>
          <w:sz w:val="24"/>
        </w:rPr>
        <w:t>构成本比选文件各个组成部分的文件，未经发包人书面同意，申请人不得擅自复印和用于非本招标项目所需的其他目的。</w:t>
      </w:r>
    </w:p>
    <w:p>
      <w:pPr>
        <w:pStyle w:val="4"/>
        <w:spacing w:before="0" w:after="0" w:line="440" w:lineRule="exact"/>
        <w:rPr>
          <w:rFonts w:ascii="宋体" w:hAnsi="宋体" w:eastAsia="宋体" w:cs="宋体"/>
          <w:sz w:val="24"/>
          <w:szCs w:val="24"/>
        </w:rPr>
      </w:pPr>
      <w:bookmarkStart w:id="19" w:name="_Toc498006658"/>
      <w:r>
        <w:rPr>
          <w:rFonts w:hint="eastAsia" w:ascii="宋体" w:hAnsi="宋体" w:eastAsia="宋体" w:cs="宋体"/>
          <w:sz w:val="24"/>
          <w:szCs w:val="24"/>
        </w:rPr>
        <w:t>2</w:t>
      </w:r>
      <w:r>
        <w:rPr>
          <w:rFonts w:ascii="宋体" w:hAnsi="宋体" w:eastAsia="宋体" w:cs="宋体"/>
          <w:sz w:val="24"/>
          <w:szCs w:val="24"/>
        </w:rPr>
        <w:t>.</w:t>
      </w:r>
      <w:r>
        <w:rPr>
          <w:rFonts w:hint="eastAsia" w:ascii="宋体" w:hAnsi="宋体" w:eastAsia="宋体" w:cs="宋体"/>
          <w:sz w:val="24"/>
          <w:szCs w:val="24"/>
        </w:rPr>
        <w:t xml:space="preserve"> 比选文件</w:t>
      </w:r>
      <w:bookmarkEnd w:id="18"/>
      <w:bookmarkEnd w:id="19"/>
    </w:p>
    <w:p>
      <w:pPr>
        <w:pStyle w:val="5"/>
        <w:spacing w:line="440" w:lineRule="exact"/>
        <w:rPr>
          <w:rFonts w:ascii="宋体" w:hAnsi="宋体" w:eastAsia="宋体" w:cs="宋体"/>
          <w:sz w:val="24"/>
          <w:szCs w:val="24"/>
        </w:rPr>
      </w:pPr>
      <w:bookmarkStart w:id="20" w:name="_Toc498006659"/>
      <w:bookmarkStart w:id="21" w:name="_Toc389065159"/>
      <w:r>
        <w:rPr>
          <w:rFonts w:hint="eastAsia" w:ascii="宋体" w:hAnsi="宋体" w:eastAsia="宋体" w:cs="宋体"/>
          <w:sz w:val="24"/>
          <w:szCs w:val="24"/>
        </w:rPr>
        <w:t>2.1 比选文件的组成</w:t>
      </w:r>
      <w:bookmarkEnd w:id="20"/>
      <w:bookmarkEnd w:id="21"/>
    </w:p>
    <w:p>
      <w:pPr>
        <w:snapToGrid w:val="0"/>
        <w:spacing w:line="440" w:lineRule="exact"/>
        <w:ind w:firstLine="480" w:firstLineChars="200"/>
        <w:rPr>
          <w:rFonts w:ascii="宋体" w:hAnsi="宋体"/>
          <w:sz w:val="24"/>
        </w:rPr>
      </w:pPr>
      <w:r>
        <w:rPr>
          <w:rFonts w:hint="eastAsia" w:ascii="宋体" w:hAnsi="宋体"/>
          <w:sz w:val="24"/>
        </w:rPr>
        <w:t>2.1.1 本比选文件包括：</w:t>
      </w:r>
    </w:p>
    <w:p>
      <w:pPr>
        <w:snapToGrid w:val="0"/>
        <w:spacing w:line="440" w:lineRule="exact"/>
        <w:ind w:firstLine="480" w:firstLineChars="200"/>
        <w:rPr>
          <w:rFonts w:ascii="宋体" w:hAnsi="宋体"/>
          <w:sz w:val="24"/>
        </w:rPr>
      </w:pPr>
      <w:r>
        <w:rPr>
          <w:rFonts w:hint="eastAsia" w:ascii="宋体" w:hAnsi="宋体"/>
          <w:sz w:val="24"/>
        </w:rPr>
        <w:t>（1）比选公告；</w:t>
      </w:r>
    </w:p>
    <w:p>
      <w:pPr>
        <w:snapToGrid w:val="0"/>
        <w:spacing w:line="440" w:lineRule="exact"/>
        <w:ind w:firstLine="480" w:firstLineChars="200"/>
        <w:rPr>
          <w:rFonts w:ascii="宋体" w:hAnsi="宋体"/>
          <w:sz w:val="24"/>
        </w:rPr>
      </w:pPr>
      <w:r>
        <w:rPr>
          <w:rFonts w:hint="eastAsia" w:ascii="宋体" w:hAnsi="宋体"/>
          <w:sz w:val="24"/>
        </w:rPr>
        <w:t>（2）申请人须知；</w:t>
      </w:r>
    </w:p>
    <w:p>
      <w:pPr>
        <w:snapToGrid w:val="0"/>
        <w:spacing w:line="440" w:lineRule="exact"/>
        <w:ind w:firstLine="480" w:firstLineChars="200"/>
        <w:rPr>
          <w:rFonts w:ascii="宋体" w:hAnsi="宋体"/>
          <w:sz w:val="24"/>
        </w:rPr>
      </w:pPr>
      <w:r>
        <w:rPr>
          <w:rFonts w:hint="eastAsia" w:ascii="宋体" w:hAnsi="宋体"/>
          <w:sz w:val="24"/>
        </w:rPr>
        <w:t>（3）评审办法；</w:t>
      </w:r>
    </w:p>
    <w:p>
      <w:pPr>
        <w:snapToGrid w:val="0"/>
        <w:spacing w:line="440" w:lineRule="exact"/>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）申请文件格式；</w:t>
      </w:r>
    </w:p>
    <w:p>
      <w:pPr>
        <w:snapToGrid w:val="0"/>
        <w:spacing w:line="440" w:lineRule="exact"/>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）“申请人须知前附表”规定的其他材料。</w:t>
      </w:r>
    </w:p>
    <w:p>
      <w:pPr>
        <w:snapToGrid w:val="0"/>
        <w:spacing w:line="440" w:lineRule="exact"/>
        <w:ind w:firstLine="480" w:firstLineChars="200"/>
        <w:rPr>
          <w:rFonts w:ascii="宋体" w:hAnsi="宋体"/>
          <w:sz w:val="24"/>
        </w:rPr>
      </w:pPr>
      <w:r>
        <w:rPr>
          <w:rFonts w:hint="eastAsia" w:ascii="宋体" w:hAnsi="宋体"/>
          <w:sz w:val="24"/>
        </w:rPr>
        <w:t>2.1.2 根据本章相关款项对比选文件所作的澄清、修改，构成比选文件的组成部分。比选文件的澄清、修改内容前后相互矛盾时，以发布时间在后的文件为准。</w:t>
      </w:r>
    </w:p>
    <w:p>
      <w:pPr>
        <w:pStyle w:val="5"/>
        <w:spacing w:line="440" w:lineRule="exact"/>
        <w:rPr>
          <w:rFonts w:ascii="宋体" w:hAnsi="宋体" w:eastAsia="宋体" w:cs="宋体"/>
          <w:sz w:val="24"/>
          <w:szCs w:val="24"/>
        </w:rPr>
      </w:pPr>
      <w:bookmarkStart w:id="22" w:name="_Toc498006660"/>
      <w:bookmarkStart w:id="23" w:name="_Toc389065160"/>
      <w:r>
        <w:rPr>
          <w:rFonts w:hint="eastAsia" w:ascii="宋体" w:hAnsi="宋体" w:eastAsia="宋体" w:cs="宋体"/>
          <w:sz w:val="24"/>
          <w:szCs w:val="24"/>
        </w:rPr>
        <w:t>2.2 比选文件的澄清</w:t>
      </w:r>
      <w:bookmarkEnd w:id="22"/>
      <w:bookmarkEnd w:id="23"/>
    </w:p>
    <w:p>
      <w:pPr>
        <w:snapToGrid w:val="0"/>
        <w:spacing w:line="440" w:lineRule="exact"/>
        <w:ind w:firstLine="480" w:firstLineChars="200"/>
        <w:rPr>
          <w:rFonts w:ascii="宋体" w:hAnsi="宋体"/>
          <w:sz w:val="24"/>
        </w:rPr>
      </w:pPr>
      <w:r>
        <w:rPr>
          <w:rFonts w:hint="eastAsia" w:ascii="宋体" w:hAnsi="宋体"/>
          <w:sz w:val="24"/>
        </w:rPr>
        <w:t>2.2.1 申请人应仔细阅读和检查比选文件的全部内容，申请人如有疑问，应在申请文件递交截止时间前</w:t>
      </w:r>
      <w:r>
        <w:rPr>
          <w:rFonts w:ascii="宋体" w:hAnsi="宋体"/>
          <w:sz w:val="24"/>
        </w:rPr>
        <w:t>1</w:t>
      </w:r>
      <w:r>
        <w:rPr>
          <w:rFonts w:hint="eastAsia" w:ascii="宋体" w:hAnsi="宋体"/>
          <w:sz w:val="24"/>
        </w:rPr>
        <w:t>天，通过传真或电子邮件（盖章的影印件）的方式，要求发包人对比选文件予以澄清。申请人不在澄清期限内提出，发包人有权不予答复。</w:t>
      </w:r>
    </w:p>
    <w:p>
      <w:pPr>
        <w:snapToGrid w:val="0"/>
        <w:spacing w:line="440" w:lineRule="exact"/>
        <w:ind w:firstLine="480" w:firstLineChars="200"/>
        <w:rPr>
          <w:rFonts w:ascii="宋体" w:hAnsi="宋体"/>
          <w:sz w:val="24"/>
        </w:rPr>
      </w:pPr>
      <w:r>
        <w:rPr>
          <w:rFonts w:hint="eastAsia" w:ascii="宋体" w:hAnsi="宋体"/>
          <w:sz w:val="24"/>
        </w:rPr>
        <w:t>2.2.2 比选文件的澄清将在申请文件递交截止时间前1天通过传真或电子邮件（盖章的影印件）的方式发给所有申请人，但发包人不指明澄清问题的来源，发包人不再另行通知。</w:t>
      </w:r>
    </w:p>
    <w:p>
      <w:pPr>
        <w:snapToGrid w:val="0"/>
        <w:spacing w:line="440" w:lineRule="exact"/>
        <w:ind w:firstLine="480" w:firstLineChars="200"/>
        <w:rPr>
          <w:rFonts w:ascii="宋体" w:hAnsi="宋体"/>
          <w:sz w:val="24"/>
        </w:rPr>
      </w:pPr>
      <w:r>
        <w:rPr>
          <w:rFonts w:hint="eastAsia" w:ascii="宋体" w:hAnsi="宋体"/>
          <w:sz w:val="24"/>
        </w:rPr>
        <w:t>2.2.3澄清文件按本章规定发出之时起，视为申请人已收到该澄清文件。申请人未及时查阅比选文件的澄清，或未按照澄清后的比选文件编制申请文件，由此造成的后果由申请人自行承担。</w:t>
      </w:r>
    </w:p>
    <w:p>
      <w:pPr>
        <w:pStyle w:val="5"/>
        <w:spacing w:line="440" w:lineRule="exact"/>
        <w:rPr>
          <w:rFonts w:ascii="宋体" w:hAnsi="宋体" w:eastAsia="宋体" w:cs="宋体"/>
          <w:sz w:val="24"/>
          <w:szCs w:val="24"/>
        </w:rPr>
      </w:pPr>
      <w:bookmarkStart w:id="24" w:name="_Toc389065161"/>
      <w:bookmarkStart w:id="25" w:name="_Toc498006661"/>
      <w:r>
        <w:rPr>
          <w:rFonts w:hint="eastAsia" w:ascii="宋体" w:hAnsi="宋体" w:eastAsia="宋体" w:cs="宋体"/>
          <w:sz w:val="24"/>
          <w:szCs w:val="24"/>
        </w:rPr>
        <w:t>2.3 比选文件的修改</w:t>
      </w:r>
      <w:bookmarkEnd w:id="24"/>
      <w:bookmarkEnd w:id="25"/>
    </w:p>
    <w:p>
      <w:pPr>
        <w:snapToGrid w:val="0"/>
        <w:spacing w:line="440" w:lineRule="exact"/>
        <w:ind w:firstLine="480" w:firstLineChars="200"/>
        <w:rPr>
          <w:rFonts w:ascii="宋体" w:hAnsi="宋体"/>
          <w:sz w:val="24"/>
        </w:rPr>
      </w:pPr>
      <w:r>
        <w:rPr>
          <w:rFonts w:hint="eastAsia" w:ascii="宋体" w:hAnsi="宋体"/>
          <w:sz w:val="24"/>
        </w:rPr>
        <w:t>2.3.1 比选文件发布后，发包人确需对比选文件进行修改的，发包人将以附件的形式，在网上比选公告附件中发布修改文件。</w:t>
      </w:r>
    </w:p>
    <w:p>
      <w:pPr>
        <w:snapToGrid w:val="0"/>
        <w:spacing w:line="440" w:lineRule="exact"/>
        <w:ind w:firstLine="480" w:firstLineChars="200"/>
        <w:rPr>
          <w:rFonts w:ascii="宋体" w:hAnsi="宋体"/>
          <w:sz w:val="24"/>
        </w:rPr>
      </w:pPr>
      <w:r>
        <w:rPr>
          <w:rFonts w:hint="eastAsia" w:ascii="宋体" w:hAnsi="宋体"/>
          <w:sz w:val="24"/>
        </w:rPr>
        <w:t>2.3.2</w:t>
      </w:r>
      <w:r>
        <w:rPr>
          <w:rFonts w:ascii="宋体" w:hAnsi="宋体"/>
          <w:sz w:val="24"/>
        </w:rPr>
        <w:t xml:space="preserve"> </w:t>
      </w:r>
      <w:r>
        <w:rPr>
          <w:rFonts w:hint="eastAsia" w:ascii="宋体" w:hAnsi="宋体"/>
          <w:sz w:val="24"/>
        </w:rPr>
        <w:t>修改文件按规定发出之时起，视为申请人已收到该修改文件。申请人未及时下载、查阅比选文件的修改，或未按照修改后的比选文件编制申请文件，由此造成的后果由申请人自行承担。</w:t>
      </w:r>
    </w:p>
    <w:p>
      <w:pPr>
        <w:pStyle w:val="4"/>
        <w:spacing w:before="0" w:after="0" w:line="440" w:lineRule="exact"/>
        <w:rPr>
          <w:rFonts w:ascii="宋体" w:hAnsi="宋体" w:eastAsia="宋体" w:cs="宋体"/>
          <w:sz w:val="24"/>
          <w:szCs w:val="24"/>
        </w:rPr>
      </w:pPr>
      <w:bookmarkStart w:id="26" w:name="_Toc498006663"/>
      <w:bookmarkStart w:id="27" w:name="_Toc389065162"/>
      <w:r>
        <w:rPr>
          <w:rFonts w:hint="eastAsia" w:ascii="宋体" w:hAnsi="宋体" w:eastAsia="宋体" w:cs="宋体"/>
          <w:sz w:val="24"/>
          <w:szCs w:val="24"/>
        </w:rPr>
        <w:t>3</w:t>
      </w:r>
      <w:r>
        <w:rPr>
          <w:rFonts w:ascii="宋体" w:hAnsi="宋体" w:eastAsia="宋体" w:cs="宋体"/>
          <w:sz w:val="24"/>
          <w:szCs w:val="24"/>
        </w:rPr>
        <w:t>.</w:t>
      </w:r>
      <w:r>
        <w:rPr>
          <w:rFonts w:hint="eastAsia" w:ascii="宋体" w:hAnsi="宋体" w:eastAsia="宋体" w:cs="宋体"/>
          <w:sz w:val="24"/>
          <w:szCs w:val="24"/>
        </w:rPr>
        <w:t xml:space="preserve"> 申请文件</w:t>
      </w:r>
      <w:bookmarkEnd w:id="26"/>
      <w:bookmarkEnd w:id="27"/>
    </w:p>
    <w:p>
      <w:pPr>
        <w:pStyle w:val="5"/>
        <w:spacing w:line="440" w:lineRule="exact"/>
        <w:rPr>
          <w:rFonts w:ascii="宋体" w:hAnsi="宋体" w:eastAsia="宋体" w:cs="宋体"/>
          <w:sz w:val="24"/>
          <w:szCs w:val="24"/>
        </w:rPr>
      </w:pPr>
      <w:bookmarkStart w:id="28" w:name="_Toc498006664"/>
      <w:bookmarkStart w:id="29" w:name="_Toc389065163"/>
      <w:r>
        <w:rPr>
          <w:rFonts w:hint="eastAsia" w:ascii="宋体" w:hAnsi="宋体" w:eastAsia="宋体" w:cs="宋体"/>
          <w:sz w:val="24"/>
          <w:szCs w:val="24"/>
        </w:rPr>
        <w:t>3.1 申请文件的组成</w:t>
      </w:r>
      <w:bookmarkEnd w:id="28"/>
      <w:bookmarkEnd w:id="29"/>
    </w:p>
    <w:p>
      <w:pPr>
        <w:snapToGrid w:val="0"/>
        <w:spacing w:line="440" w:lineRule="exact"/>
        <w:ind w:firstLine="480" w:firstLineChars="200"/>
        <w:rPr>
          <w:rFonts w:ascii="宋体" w:hAnsi="宋体"/>
          <w:sz w:val="24"/>
        </w:rPr>
      </w:pPr>
      <w:r>
        <w:rPr>
          <w:rFonts w:hint="eastAsia" w:ascii="宋体" w:hAnsi="宋体"/>
          <w:sz w:val="24"/>
        </w:rPr>
        <w:t>3.1.1 申请文件组成包括：</w:t>
      </w:r>
    </w:p>
    <w:p>
      <w:pPr>
        <w:snapToGrid w:val="0"/>
        <w:spacing w:line="440" w:lineRule="exact"/>
        <w:ind w:firstLine="480" w:firstLineChars="200"/>
        <w:rPr>
          <w:rFonts w:ascii="宋体" w:hAnsi="宋体"/>
          <w:sz w:val="24"/>
        </w:rPr>
      </w:pPr>
      <w:r>
        <w:rPr>
          <w:rFonts w:hint="eastAsia" w:ascii="宋体" w:hAnsi="宋体"/>
          <w:sz w:val="24"/>
        </w:rPr>
        <w:t>（1）申请函；</w:t>
      </w:r>
    </w:p>
    <w:p>
      <w:pPr>
        <w:snapToGrid w:val="0"/>
        <w:spacing w:line="440" w:lineRule="exact"/>
        <w:ind w:firstLine="480" w:firstLineChars="200"/>
        <w:rPr>
          <w:rFonts w:ascii="宋体" w:hAnsi="宋体"/>
          <w:sz w:val="24"/>
        </w:rPr>
      </w:pPr>
      <w:r>
        <w:rPr>
          <w:rFonts w:hint="eastAsia" w:ascii="宋体" w:hAnsi="宋体"/>
          <w:sz w:val="24"/>
        </w:rPr>
        <w:t>（2）法定代表人身份证明；</w:t>
      </w:r>
    </w:p>
    <w:p>
      <w:pPr>
        <w:snapToGrid w:val="0"/>
        <w:spacing w:line="440" w:lineRule="exact"/>
        <w:ind w:firstLine="480" w:firstLineChars="200"/>
        <w:rPr>
          <w:rFonts w:ascii="宋体" w:hAnsi="宋体"/>
          <w:sz w:val="24"/>
        </w:rPr>
      </w:pPr>
      <w:r>
        <w:rPr>
          <w:rFonts w:hint="eastAsia" w:ascii="宋体" w:hAnsi="宋体"/>
          <w:sz w:val="24"/>
        </w:rPr>
        <w:t>（3）授权委托书（如有）；</w:t>
      </w:r>
    </w:p>
    <w:p>
      <w:pPr>
        <w:snapToGrid w:val="0"/>
        <w:spacing w:line="440" w:lineRule="exact"/>
        <w:ind w:firstLine="480" w:firstLineChars="200"/>
        <w:rPr>
          <w:rFonts w:ascii="宋体" w:hAnsi="宋体"/>
          <w:sz w:val="24"/>
        </w:rPr>
      </w:pPr>
      <w:r>
        <w:rPr>
          <w:rFonts w:hint="eastAsia" w:ascii="宋体" w:hAnsi="宋体"/>
          <w:sz w:val="24"/>
        </w:rPr>
        <w:t>（4）资格审查资料；</w:t>
      </w:r>
    </w:p>
    <w:p>
      <w:pPr>
        <w:snapToGrid w:val="0"/>
        <w:spacing w:line="440" w:lineRule="exact"/>
        <w:ind w:firstLine="480" w:firstLineChars="200"/>
        <w:rPr>
          <w:rFonts w:ascii="宋体" w:hAnsi="宋体"/>
          <w:sz w:val="24"/>
        </w:rPr>
      </w:pPr>
      <w:r>
        <w:rPr>
          <w:rFonts w:hint="eastAsia" w:ascii="宋体" w:hAnsi="宋体"/>
          <w:sz w:val="24"/>
        </w:rPr>
        <w:t>（5）申请人认为需要提交的其他材料。</w:t>
      </w:r>
    </w:p>
    <w:p>
      <w:pPr>
        <w:snapToGrid w:val="0"/>
        <w:spacing w:line="440" w:lineRule="exact"/>
        <w:ind w:firstLine="480" w:firstLineChars="200"/>
        <w:rPr>
          <w:rFonts w:ascii="宋体" w:hAnsi="宋体"/>
          <w:sz w:val="24"/>
        </w:rPr>
      </w:pPr>
      <w:r>
        <w:rPr>
          <w:rFonts w:hint="eastAsia" w:ascii="宋体" w:hAnsi="宋体"/>
          <w:sz w:val="24"/>
        </w:rPr>
        <w:t>3.1.2 比选文件“申请文件格式”有规定格式要求的，申请人应按规定的格式填写并按要求提交相关的证明材料。</w:t>
      </w:r>
    </w:p>
    <w:p>
      <w:pPr>
        <w:pStyle w:val="5"/>
        <w:spacing w:line="440" w:lineRule="exact"/>
        <w:rPr>
          <w:rFonts w:ascii="宋体" w:hAnsi="宋体" w:eastAsia="宋体" w:cs="宋体"/>
          <w:sz w:val="24"/>
          <w:szCs w:val="24"/>
        </w:rPr>
      </w:pPr>
      <w:bookmarkStart w:id="30" w:name="_Toc389065165"/>
      <w:bookmarkStart w:id="31" w:name="_Toc498006666"/>
      <w:r>
        <w:rPr>
          <w:rFonts w:hint="eastAsia" w:ascii="宋体" w:hAnsi="宋体" w:eastAsia="宋体" w:cs="宋体"/>
          <w:sz w:val="24"/>
          <w:szCs w:val="24"/>
        </w:rPr>
        <w:t>3.</w:t>
      </w:r>
      <w:r>
        <w:rPr>
          <w:rFonts w:hint="eastAsia" w:ascii="宋体" w:hAnsi="宋体" w:eastAsia="宋体" w:cs="宋体"/>
          <w:sz w:val="24"/>
          <w:szCs w:val="24"/>
          <w:lang w:val="en-US"/>
        </w:rPr>
        <w:t>2</w:t>
      </w:r>
      <w:r>
        <w:rPr>
          <w:rFonts w:hint="eastAsia" w:ascii="宋体" w:hAnsi="宋体" w:eastAsia="宋体" w:cs="宋体"/>
          <w:sz w:val="24"/>
          <w:szCs w:val="24"/>
        </w:rPr>
        <w:t xml:space="preserve"> 申请有效期</w:t>
      </w:r>
      <w:bookmarkEnd w:id="30"/>
      <w:bookmarkEnd w:id="31"/>
    </w:p>
    <w:p>
      <w:pPr>
        <w:snapToGrid w:val="0"/>
        <w:spacing w:line="440" w:lineRule="exact"/>
        <w:ind w:firstLine="480" w:firstLineChars="200"/>
        <w:rPr>
          <w:rFonts w:ascii="宋体" w:hAnsi="宋体"/>
          <w:sz w:val="24"/>
        </w:rPr>
      </w:pPr>
      <w:r>
        <w:rPr>
          <w:rFonts w:hint="eastAsia" w:ascii="宋体" w:hAnsi="宋体"/>
          <w:sz w:val="24"/>
        </w:rPr>
        <w:t>在申请文件递交截止日后的3个月内，申请人不得要求撤销或修改其申请文件。</w:t>
      </w:r>
    </w:p>
    <w:p>
      <w:pPr>
        <w:pStyle w:val="4"/>
        <w:spacing w:before="0" w:after="0" w:line="440" w:lineRule="exact"/>
        <w:rPr>
          <w:rFonts w:ascii="宋体" w:hAnsi="宋体" w:eastAsia="宋体" w:cs="宋体"/>
          <w:sz w:val="24"/>
          <w:szCs w:val="24"/>
        </w:rPr>
      </w:pPr>
      <w:bookmarkStart w:id="32" w:name="_Toc389065169"/>
      <w:bookmarkStart w:id="33" w:name="_Toc498006671"/>
      <w:r>
        <w:rPr>
          <w:rFonts w:hint="eastAsia" w:ascii="宋体" w:hAnsi="宋体" w:eastAsia="宋体" w:cs="宋体"/>
          <w:sz w:val="24"/>
          <w:szCs w:val="24"/>
        </w:rPr>
        <w:t>4</w:t>
      </w:r>
      <w:r>
        <w:rPr>
          <w:rFonts w:ascii="宋体" w:hAnsi="宋体" w:eastAsia="宋体" w:cs="宋体"/>
          <w:sz w:val="24"/>
          <w:szCs w:val="24"/>
        </w:rPr>
        <w:t>.</w:t>
      </w:r>
      <w:r>
        <w:rPr>
          <w:rFonts w:hint="eastAsia" w:ascii="宋体" w:hAnsi="宋体" w:eastAsia="宋体" w:cs="宋体"/>
          <w:sz w:val="24"/>
          <w:szCs w:val="24"/>
        </w:rPr>
        <w:t xml:space="preserve"> 申请文件</w:t>
      </w:r>
      <w:bookmarkEnd w:id="32"/>
      <w:bookmarkEnd w:id="33"/>
    </w:p>
    <w:p>
      <w:pPr>
        <w:pStyle w:val="5"/>
        <w:spacing w:line="440" w:lineRule="exact"/>
        <w:rPr>
          <w:rFonts w:ascii="宋体" w:hAnsi="宋体" w:eastAsia="宋体" w:cs="宋体"/>
          <w:sz w:val="24"/>
          <w:szCs w:val="24"/>
        </w:rPr>
      </w:pPr>
      <w:bookmarkStart w:id="34" w:name="_Toc389065170"/>
      <w:bookmarkStart w:id="35" w:name="_Toc498006672"/>
      <w:r>
        <w:rPr>
          <w:rFonts w:hint="eastAsia" w:ascii="宋体" w:hAnsi="宋体" w:eastAsia="宋体" w:cs="宋体"/>
          <w:sz w:val="24"/>
          <w:szCs w:val="24"/>
        </w:rPr>
        <w:t>4.1 申请文件的密封和标记</w:t>
      </w:r>
      <w:bookmarkEnd w:id="34"/>
      <w:bookmarkEnd w:id="35"/>
    </w:p>
    <w:p>
      <w:pPr>
        <w:spacing w:line="440" w:lineRule="exact"/>
        <w:ind w:firstLine="480" w:firstLineChars="200"/>
        <w:rPr>
          <w:rFonts w:ascii="宋体" w:hAnsi="宋体" w:cs="宋体"/>
          <w:sz w:val="24"/>
        </w:rPr>
      </w:pPr>
      <w:r>
        <w:rPr>
          <w:rFonts w:hint="eastAsia" w:ascii="宋体" w:hAnsi="宋体" w:cs="宋体"/>
          <w:sz w:val="24"/>
        </w:rPr>
        <w:t>4.1.1</w:t>
      </w:r>
      <w:r>
        <w:rPr>
          <w:rFonts w:ascii="宋体" w:hAnsi="宋体" w:cs="宋体"/>
          <w:sz w:val="24"/>
        </w:rPr>
        <w:t xml:space="preserve"> </w:t>
      </w:r>
      <w:r>
        <w:rPr>
          <w:rFonts w:hint="eastAsia" w:ascii="宋体" w:hAnsi="宋体" w:cs="宋体"/>
          <w:sz w:val="24"/>
        </w:rPr>
        <w:t>申请文件应放入密封袋内。</w:t>
      </w:r>
    </w:p>
    <w:p>
      <w:pPr>
        <w:spacing w:line="440" w:lineRule="exact"/>
        <w:ind w:firstLine="480" w:firstLineChars="200"/>
        <w:rPr>
          <w:rFonts w:ascii="宋体" w:hAnsi="宋体" w:cs="宋体"/>
          <w:sz w:val="24"/>
        </w:rPr>
      </w:pPr>
      <w:r>
        <w:rPr>
          <w:rFonts w:hint="eastAsia" w:ascii="宋体" w:hAnsi="宋体" w:cs="宋体"/>
          <w:sz w:val="24"/>
        </w:rPr>
        <w:t>4.1.2 申请文件的封袋上标明以下内容：</w:t>
      </w:r>
    </w:p>
    <w:p>
      <w:pPr>
        <w:spacing w:line="440" w:lineRule="exact"/>
        <w:ind w:firstLine="720" w:firstLineChars="300"/>
        <w:rPr>
          <w:rFonts w:ascii="宋体" w:hAnsi="宋体" w:cs="宋体"/>
          <w:sz w:val="24"/>
        </w:rPr>
      </w:pPr>
      <w:r>
        <w:rPr>
          <w:rFonts w:hint="eastAsia" w:ascii="宋体" w:hAnsi="宋体" w:cs="宋体"/>
          <w:sz w:val="24"/>
        </w:rPr>
        <w:t>（1）淮安市金融发展集团有限公司招标采购代理机构入库比选申请文件</w:t>
      </w:r>
    </w:p>
    <w:p>
      <w:pPr>
        <w:spacing w:line="440" w:lineRule="exact"/>
        <w:ind w:firstLine="720" w:firstLineChars="300"/>
        <w:rPr>
          <w:rFonts w:ascii="宋体" w:hAnsi="宋体" w:cs="宋体"/>
          <w:sz w:val="24"/>
        </w:rPr>
      </w:pPr>
      <w:r>
        <w:rPr>
          <w:rFonts w:hint="eastAsia" w:ascii="宋体" w:hAnsi="宋体" w:cs="宋体"/>
          <w:sz w:val="24"/>
        </w:rPr>
        <w:t>（2）申请人：</w:t>
      </w:r>
    </w:p>
    <w:p>
      <w:pPr>
        <w:spacing w:line="440" w:lineRule="exact"/>
        <w:ind w:firstLine="482" w:firstLineChars="200"/>
        <w:rPr>
          <w:rFonts w:ascii="宋体" w:hAnsi="宋体" w:cs="宋体"/>
          <w:b/>
          <w:bCs/>
          <w:sz w:val="24"/>
        </w:rPr>
      </w:pPr>
      <w:r>
        <w:rPr>
          <w:rFonts w:hint="eastAsia" w:ascii="宋体" w:hAnsi="宋体" w:cs="宋体"/>
          <w:b/>
          <w:bCs/>
          <w:sz w:val="24"/>
        </w:rPr>
        <w:t>4.1.3 未按第4.1.1、4</w:t>
      </w:r>
      <w:r>
        <w:rPr>
          <w:rFonts w:ascii="宋体" w:hAnsi="宋体" w:cs="宋体"/>
          <w:b/>
          <w:bCs/>
          <w:sz w:val="24"/>
        </w:rPr>
        <w:t>.1.2</w:t>
      </w:r>
      <w:r>
        <w:rPr>
          <w:rFonts w:hint="eastAsia" w:ascii="宋体" w:hAnsi="宋体" w:cs="宋体"/>
          <w:b/>
          <w:bCs/>
          <w:sz w:val="24"/>
        </w:rPr>
        <w:t>项要求密封的申请文件，发包人不予接受。</w:t>
      </w:r>
    </w:p>
    <w:p>
      <w:pPr>
        <w:pStyle w:val="5"/>
        <w:spacing w:line="440" w:lineRule="exact"/>
        <w:rPr>
          <w:rFonts w:ascii="宋体" w:hAnsi="宋体" w:eastAsia="宋体" w:cs="宋体"/>
          <w:sz w:val="24"/>
          <w:szCs w:val="24"/>
        </w:rPr>
      </w:pPr>
      <w:bookmarkStart w:id="36" w:name="_Toc498006673"/>
      <w:bookmarkStart w:id="37" w:name="_Toc389065171"/>
      <w:r>
        <w:rPr>
          <w:rFonts w:hint="eastAsia" w:ascii="宋体" w:hAnsi="宋体" w:eastAsia="宋体" w:cs="宋体"/>
          <w:sz w:val="24"/>
          <w:szCs w:val="24"/>
        </w:rPr>
        <w:t>4.2 申请文件的递交</w:t>
      </w:r>
      <w:bookmarkEnd w:id="36"/>
      <w:bookmarkEnd w:id="37"/>
    </w:p>
    <w:p>
      <w:pPr>
        <w:spacing w:line="440" w:lineRule="exact"/>
        <w:ind w:firstLine="480" w:firstLineChars="200"/>
        <w:rPr>
          <w:rFonts w:ascii="宋体" w:hAnsi="宋体" w:cs="宋体"/>
          <w:sz w:val="24"/>
        </w:rPr>
      </w:pPr>
      <w:r>
        <w:rPr>
          <w:rFonts w:hint="eastAsia" w:ascii="宋体" w:hAnsi="宋体" w:cs="宋体"/>
          <w:sz w:val="24"/>
        </w:rPr>
        <w:t>4.2.1</w:t>
      </w:r>
      <w:r>
        <w:rPr>
          <w:rFonts w:ascii="宋体" w:hAnsi="宋体" w:cs="宋体"/>
          <w:sz w:val="24"/>
        </w:rPr>
        <w:t xml:space="preserve"> </w:t>
      </w:r>
      <w:r>
        <w:rPr>
          <w:rFonts w:hint="eastAsia" w:ascii="宋体" w:hAnsi="宋体" w:cs="宋体"/>
          <w:sz w:val="24"/>
        </w:rPr>
        <w:t>申请人应在比选文件规定的地点及时间，向</w:t>
      </w:r>
      <w:r>
        <w:rPr>
          <w:rFonts w:hint="eastAsia" w:ascii="宋体" w:hAnsi="宋体"/>
          <w:sz w:val="24"/>
        </w:rPr>
        <w:t>发包人</w:t>
      </w:r>
      <w:r>
        <w:rPr>
          <w:rFonts w:hint="eastAsia" w:ascii="宋体" w:hAnsi="宋体" w:cs="宋体"/>
          <w:sz w:val="24"/>
        </w:rPr>
        <w:t>递交密封后的申请文件。</w:t>
      </w:r>
    </w:p>
    <w:p>
      <w:pPr>
        <w:spacing w:line="440" w:lineRule="exact"/>
        <w:ind w:firstLine="480" w:firstLineChars="200"/>
        <w:rPr>
          <w:rFonts w:ascii="宋体" w:hAnsi="宋体" w:cs="宋体"/>
          <w:sz w:val="24"/>
        </w:rPr>
      </w:pPr>
      <w:r>
        <w:rPr>
          <w:rFonts w:hint="eastAsia" w:ascii="宋体" w:hAnsi="宋体" w:cs="宋体"/>
          <w:sz w:val="24"/>
        </w:rPr>
        <w:t>4</w:t>
      </w:r>
      <w:r>
        <w:rPr>
          <w:rFonts w:ascii="宋体" w:hAnsi="宋体" w:cs="宋体"/>
          <w:sz w:val="24"/>
        </w:rPr>
        <w:t xml:space="preserve">.2.2 </w:t>
      </w:r>
      <w:r>
        <w:rPr>
          <w:rFonts w:hint="eastAsia" w:ascii="宋体" w:hAnsi="宋体" w:cs="宋体"/>
          <w:sz w:val="24"/>
        </w:rPr>
        <w:t>申请文件正本一份，副本一份。</w:t>
      </w:r>
    </w:p>
    <w:p>
      <w:pPr>
        <w:spacing w:line="440" w:lineRule="exact"/>
        <w:ind w:firstLine="482" w:firstLineChars="200"/>
        <w:rPr>
          <w:rFonts w:ascii="宋体" w:hAnsi="宋体" w:cs="宋体"/>
          <w:b/>
          <w:sz w:val="24"/>
        </w:rPr>
      </w:pPr>
      <w:r>
        <w:rPr>
          <w:rFonts w:hint="eastAsia" w:ascii="宋体" w:hAnsi="宋体" w:cs="宋体"/>
          <w:b/>
          <w:sz w:val="24"/>
        </w:rPr>
        <w:t>4.2.</w:t>
      </w:r>
      <w:r>
        <w:rPr>
          <w:rFonts w:ascii="宋体" w:hAnsi="宋体" w:cs="宋体"/>
          <w:b/>
          <w:sz w:val="24"/>
        </w:rPr>
        <w:t xml:space="preserve">3 </w:t>
      </w:r>
      <w:r>
        <w:rPr>
          <w:rFonts w:hint="eastAsia" w:ascii="宋体" w:hAnsi="宋体" w:cs="宋体"/>
          <w:b/>
          <w:sz w:val="24"/>
        </w:rPr>
        <w:t>逾期递交申请文件的，发包人不予受理。</w:t>
      </w:r>
    </w:p>
    <w:p>
      <w:pPr>
        <w:pStyle w:val="5"/>
        <w:spacing w:line="440" w:lineRule="exact"/>
        <w:rPr>
          <w:rFonts w:ascii="宋体" w:hAnsi="宋体" w:eastAsia="宋体" w:cs="宋体"/>
          <w:sz w:val="24"/>
          <w:szCs w:val="24"/>
        </w:rPr>
      </w:pPr>
      <w:bookmarkStart w:id="38" w:name="_Toc498006674"/>
      <w:bookmarkStart w:id="39" w:name="_Toc389065172"/>
      <w:r>
        <w:rPr>
          <w:rFonts w:hint="eastAsia" w:ascii="宋体" w:hAnsi="宋体" w:eastAsia="宋体" w:cs="宋体"/>
          <w:sz w:val="24"/>
          <w:szCs w:val="24"/>
        </w:rPr>
        <w:t>4.3 申请文件的修改与撤回</w:t>
      </w:r>
      <w:bookmarkEnd w:id="38"/>
      <w:bookmarkEnd w:id="39"/>
    </w:p>
    <w:p>
      <w:pPr>
        <w:spacing w:line="440" w:lineRule="exact"/>
        <w:ind w:firstLine="480" w:firstLineChars="200"/>
        <w:rPr>
          <w:rFonts w:ascii="宋体" w:hAnsi="宋体" w:cs="宋体"/>
          <w:sz w:val="24"/>
        </w:rPr>
      </w:pPr>
      <w:r>
        <w:rPr>
          <w:rFonts w:hint="eastAsia" w:ascii="宋体" w:hAnsi="宋体" w:cs="宋体"/>
          <w:sz w:val="24"/>
        </w:rPr>
        <w:t>在申请文件递交截止时间前，申请人可以修改或撤回已递交的申请文件。</w:t>
      </w:r>
      <w:bookmarkStart w:id="40" w:name="_Toc389065173"/>
    </w:p>
    <w:bookmarkEnd w:id="40"/>
    <w:p>
      <w:pPr>
        <w:pStyle w:val="4"/>
        <w:spacing w:before="0" w:after="0" w:line="440" w:lineRule="exact"/>
        <w:rPr>
          <w:rFonts w:ascii="宋体" w:hAnsi="宋体" w:eastAsia="宋体" w:cs="宋体"/>
          <w:sz w:val="24"/>
          <w:szCs w:val="24"/>
        </w:rPr>
      </w:pPr>
      <w:bookmarkStart w:id="41" w:name="_Toc498006679"/>
      <w:bookmarkStart w:id="42" w:name="_Toc389065177"/>
      <w:r>
        <w:rPr>
          <w:rFonts w:ascii="宋体" w:hAnsi="宋体" w:eastAsia="宋体" w:cs="宋体"/>
          <w:sz w:val="24"/>
          <w:szCs w:val="24"/>
        </w:rPr>
        <w:t>5.</w:t>
      </w:r>
      <w:r>
        <w:rPr>
          <w:rFonts w:hint="eastAsia" w:ascii="宋体" w:hAnsi="宋体" w:eastAsia="宋体" w:cs="宋体"/>
          <w:sz w:val="24"/>
          <w:szCs w:val="24"/>
        </w:rPr>
        <w:t xml:space="preserve"> </w:t>
      </w:r>
      <w:bookmarkEnd w:id="41"/>
      <w:bookmarkEnd w:id="42"/>
      <w:r>
        <w:rPr>
          <w:rFonts w:hint="eastAsia" w:ascii="宋体" w:hAnsi="宋体" w:eastAsia="宋体" w:cs="宋体"/>
          <w:sz w:val="24"/>
          <w:szCs w:val="24"/>
        </w:rPr>
        <w:t>评审</w:t>
      </w:r>
    </w:p>
    <w:p>
      <w:pPr>
        <w:spacing w:line="440" w:lineRule="exact"/>
        <w:ind w:firstLine="480" w:firstLineChars="200"/>
        <w:rPr>
          <w:rFonts w:ascii="宋体" w:hAnsi="宋体" w:cs="宋体"/>
          <w:sz w:val="24"/>
        </w:rPr>
      </w:pPr>
      <w:r>
        <w:rPr>
          <w:rFonts w:hint="eastAsia" w:ascii="宋体" w:hAnsi="宋体" w:cs="宋体"/>
          <w:sz w:val="24"/>
        </w:rPr>
        <w:t>发包人按照第三章“评审办法”规定的方法对申请文件进行评审。</w:t>
      </w:r>
    </w:p>
    <w:p>
      <w:pPr>
        <w:pStyle w:val="5"/>
        <w:spacing w:line="440" w:lineRule="exact"/>
        <w:rPr>
          <w:rFonts w:ascii="宋体" w:hAnsi="宋体" w:eastAsia="宋体" w:cs="宋体"/>
          <w:sz w:val="24"/>
          <w:szCs w:val="24"/>
        </w:rPr>
      </w:pPr>
      <w:bookmarkStart w:id="43" w:name="_Toc389065183"/>
      <w:bookmarkStart w:id="44" w:name="_Toc498006683"/>
      <w:bookmarkStart w:id="45" w:name="_Toc389065184"/>
      <w:r>
        <w:rPr>
          <w:rFonts w:ascii="宋体" w:hAnsi="宋体" w:eastAsia="宋体" w:cs="宋体"/>
          <w:sz w:val="24"/>
          <w:szCs w:val="24"/>
        </w:rPr>
        <w:t>5</w:t>
      </w:r>
      <w:r>
        <w:rPr>
          <w:rFonts w:hint="eastAsia" w:ascii="宋体" w:hAnsi="宋体" w:eastAsia="宋体" w:cs="宋体"/>
          <w:sz w:val="24"/>
          <w:szCs w:val="24"/>
        </w:rPr>
        <w:t>.</w:t>
      </w:r>
      <w:r>
        <w:rPr>
          <w:rFonts w:ascii="宋体" w:hAnsi="宋体" w:eastAsia="宋体" w:cs="宋体"/>
          <w:sz w:val="24"/>
          <w:szCs w:val="24"/>
        </w:rPr>
        <w:t>1</w:t>
      </w:r>
      <w:r>
        <w:rPr>
          <w:rFonts w:hint="eastAsia" w:ascii="宋体" w:hAnsi="宋体" w:eastAsia="宋体" w:cs="宋体"/>
          <w:sz w:val="24"/>
          <w:szCs w:val="24"/>
        </w:rPr>
        <w:t xml:space="preserve"> 评审结果公示</w:t>
      </w:r>
      <w:bookmarkEnd w:id="43"/>
      <w:bookmarkEnd w:id="44"/>
    </w:p>
    <w:p>
      <w:pPr>
        <w:spacing w:line="440" w:lineRule="exact"/>
        <w:ind w:firstLine="480" w:firstLineChars="200"/>
        <w:rPr>
          <w:rFonts w:ascii="宋体" w:hAnsi="宋体" w:cs="宋体"/>
          <w:sz w:val="24"/>
        </w:rPr>
      </w:pPr>
      <w:r>
        <w:rPr>
          <w:rFonts w:ascii="宋体" w:hAnsi="宋体" w:cs="宋体"/>
          <w:sz w:val="24"/>
        </w:rPr>
        <w:t xml:space="preserve">5.1.1 </w:t>
      </w:r>
      <w:r>
        <w:rPr>
          <w:rFonts w:hint="eastAsia" w:ascii="宋体" w:hAnsi="宋体" w:cs="宋体"/>
          <w:sz w:val="24"/>
        </w:rPr>
        <w:t>发包人评审结束后的3日内</w:t>
      </w:r>
      <w:r>
        <w:rPr>
          <w:rFonts w:hint="eastAsia" w:ascii="宋体" w:hAnsi="宋体"/>
          <w:sz w:val="24"/>
        </w:rPr>
        <w:t>在本项目比选公告发布的同一媒介发布结果公示</w:t>
      </w:r>
      <w:r>
        <w:rPr>
          <w:rFonts w:hint="eastAsia" w:ascii="宋体" w:hAnsi="宋体" w:cs="宋体"/>
          <w:sz w:val="24"/>
        </w:rPr>
        <w:t>，公示期不少于3日。</w:t>
      </w:r>
    </w:p>
    <w:p>
      <w:pPr>
        <w:spacing w:line="440" w:lineRule="exact"/>
        <w:ind w:firstLine="480" w:firstLineChars="200"/>
        <w:rPr>
          <w:rFonts w:ascii="宋体" w:hAnsi="宋体" w:cs="宋体"/>
          <w:sz w:val="24"/>
        </w:rPr>
      </w:pPr>
      <w:r>
        <w:rPr>
          <w:rFonts w:ascii="宋体" w:hAnsi="宋体" w:cs="宋体"/>
          <w:sz w:val="24"/>
        </w:rPr>
        <w:t>5.1.2</w:t>
      </w:r>
      <w:r>
        <w:rPr>
          <w:rFonts w:hint="eastAsia" w:ascii="宋体" w:hAnsi="宋体" w:cs="宋体"/>
          <w:sz w:val="24"/>
        </w:rPr>
        <w:t xml:space="preserve"> 申请人或者其他利害关系人对评标结果有异议的，应当在公示期间提出。逾期提出的，可不予受理。</w:t>
      </w:r>
    </w:p>
    <w:bookmarkEnd w:id="45"/>
    <w:p>
      <w:pPr>
        <w:pStyle w:val="4"/>
        <w:spacing w:before="0" w:after="0" w:line="440" w:lineRule="exact"/>
        <w:rPr>
          <w:rFonts w:ascii="宋体" w:hAnsi="宋体" w:eastAsia="宋体" w:cs="宋体"/>
          <w:sz w:val="24"/>
          <w:szCs w:val="24"/>
        </w:rPr>
      </w:pPr>
      <w:bookmarkStart w:id="46" w:name="_Toc498006695"/>
      <w:r>
        <w:rPr>
          <w:rFonts w:ascii="宋体" w:hAnsi="宋体" w:eastAsia="宋体" w:cs="宋体"/>
          <w:sz w:val="24"/>
          <w:szCs w:val="24"/>
        </w:rPr>
        <w:t>6.</w:t>
      </w:r>
      <w:r>
        <w:rPr>
          <w:rFonts w:hint="eastAsia" w:ascii="宋体" w:hAnsi="宋体" w:eastAsia="宋体" w:cs="宋体"/>
          <w:sz w:val="24"/>
          <w:szCs w:val="24"/>
        </w:rPr>
        <w:t xml:space="preserve"> 解释权</w:t>
      </w:r>
      <w:bookmarkEnd w:id="46"/>
    </w:p>
    <w:p>
      <w:pPr>
        <w:spacing w:line="440" w:lineRule="exact"/>
        <w:ind w:firstLine="480" w:firstLineChars="200"/>
        <w:rPr>
          <w:rFonts w:ascii="宋体" w:hAnsi="宋体" w:cs="宋体"/>
          <w:sz w:val="24"/>
        </w:rPr>
      </w:pPr>
      <w:r>
        <w:rPr>
          <w:rFonts w:hint="eastAsia" w:ascii="宋体" w:hAnsi="宋体" w:cs="宋体"/>
          <w:sz w:val="24"/>
        </w:rPr>
        <w:t>本比选文件由</w:t>
      </w:r>
      <w:r>
        <w:rPr>
          <w:rFonts w:hint="eastAsia" w:ascii="宋体" w:hAnsi="宋体"/>
          <w:sz w:val="24"/>
        </w:rPr>
        <w:t>淮安市金融发展集团有限公司</w:t>
      </w:r>
      <w:r>
        <w:rPr>
          <w:rFonts w:hint="eastAsia" w:ascii="宋体" w:hAnsi="宋体" w:cs="宋体"/>
          <w:sz w:val="24"/>
        </w:rPr>
        <w:t>负责解释。</w:t>
      </w:r>
    </w:p>
    <w:p>
      <w:pPr>
        <w:pStyle w:val="3"/>
        <w:jc w:val="center"/>
        <w:rPr>
          <w:rFonts w:ascii="宋体" w:hAnsi="宋体" w:eastAsia="宋体"/>
        </w:rPr>
      </w:pPr>
      <w:bookmarkStart w:id="47" w:name="_Toc246996984"/>
      <w:bookmarkStart w:id="48" w:name="_Toc246996241"/>
      <w:bookmarkStart w:id="49" w:name="_Toc152042375"/>
      <w:bookmarkStart w:id="50" w:name="_Toc498006713"/>
      <w:bookmarkStart w:id="51" w:name="_Toc247085756"/>
      <w:bookmarkStart w:id="52" w:name="_Toc179632616"/>
      <w:bookmarkStart w:id="53" w:name="_Toc152045598"/>
      <w:bookmarkStart w:id="54" w:name="_Toc354417663"/>
      <w:bookmarkStart w:id="55" w:name="_Toc144974565"/>
      <w:bookmarkStart w:id="56" w:name="_Toc475027988"/>
      <w:bookmarkStart w:id="57" w:name="_Toc358476596"/>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pStyle w:val="3"/>
        <w:jc w:val="center"/>
        <w:rPr>
          <w:rFonts w:ascii="宋体" w:hAnsi="宋体" w:eastAsia="宋体"/>
        </w:rPr>
      </w:pPr>
      <w:bookmarkStart w:id="58" w:name="_Toc40792615"/>
      <w:r>
        <w:rPr>
          <w:rFonts w:hint="eastAsia" w:ascii="宋体" w:hAnsi="宋体" w:eastAsia="宋体"/>
        </w:rPr>
        <w:t>第三章 评审办法（合格制）</w:t>
      </w:r>
      <w:bookmarkEnd w:id="58"/>
    </w:p>
    <w:p>
      <w:pPr>
        <w:pStyle w:val="4"/>
        <w:adjustRightInd w:val="0"/>
        <w:snapToGrid w:val="0"/>
        <w:spacing w:before="0" w:after="0" w:line="360" w:lineRule="auto"/>
        <w:jc w:val="center"/>
        <w:rPr>
          <w:rFonts w:ascii="宋体" w:hAnsi="宋体" w:eastAsia="宋体" w:cs="宋体"/>
          <w:sz w:val="24"/>
          <w:szCs w:val="40"/>
        </w:rPr>
      </w:pPr>
      <w:r>
        <w:rPr>
          <w:rFonts w:hint="eastAsia" w:ascii="宋体" w:hAnsi="宋体" w:eastAsia="宋体" w:cs="宋体"/>
          <w:sz w:val="24"/>
          <w:szCs w:val="40"/>
        </w:rPr>
        <w:t>评审办法前附表</w:t>
      </w:r>
    </w:p>
    <w:tbl>
      <w:tblPr>
        <w:tblStyle w:val="9"/>
        <w:tblW w:w="5484"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0" w:type="dxa"/>
          <w:bottom w:w="0" w:type="dxa"/>
          <w:right w:w="0" w:type="dxa"/>
        </w:tblCellMar>
      </w:tblPr>
      <w:tblGrid>
        <w:gridCol w:w="971"/>
        <w:gridCol w:w="847"/>
        <w:gridCol w:w="2011"/>
        <w:gridCol w:w="590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99" w:hRule="atLeast"/>
        </w:trPr>
        <w:tc>
          <w:tcPr>
            <w:tcW w:w="499" w:type="pct"/>
            <w:shd w:val="clear" w:color="auto" w:fill="D8D8D8" w:themeFill="background1" w:themeFillShade="D9"/>
            <w:vAlign w:val="center"/>
          </w:tcPr>
          <w:p>
            <w:pPr>
              <w:adjustRightInd w:val="0"/>
              <w:snapToGrid w:val="0"/>
              <w:jc w:val="center"/>
              <w:rPr>
                <w:rFonts w:ascii="宋体" w:hAnsi="宋体" w:cs="宋体"/>
                <w:b/>
                <w:szCs w:val="21"/>
              </w:rPr>
            </w:pPr>
            <w:r>
              <w:rPr>
                <w:rFonts w:hint="eastAsia" w:ascii="宋体" w:hAnsi="宋体" w:cs="宋体"/>
                <w:b/>
                <w:szCs w:val="21"/>
              </w:rPr>
              <w:t>条款号</w:t>
            </w:r>
          </w:p>
        </w:tc>
        <w:tc>
          <w:tcPr>
            <w:tcW w:w="435" w:type="pct"/>
            <w:shd w:val="clear" w:color="auto" w:fill="D8D8D8" w:themeFill="background1" w:themeFillShade="D9"/>
            <w:vAlign w:val="center"/>
          </w:tcPr>
          <w:p>
            <w:pPr>
              <w:adjustRightInd w:val="0"/>
              <w:snapToGrid w:val="0"/>
              <w:jc w:val="center"/>
              <w:rPr>
                <w:rFonts w:ascii="宋体" w:hAnsi="宋体" w:cs="宋体"/>
                <w:b/>
                <w:szCs w:val="21"/>
              </w:rPr>
            </w:pPr>
            <w:r>
              <w:rPr>
                <w:rFonts w:hint="eastAsia" w:ascii="宋体" w:hAnsi="宋体" w:cs="宋体"/>
                <w:b/>
                <w:szCs w:val="21"/>
              </w:rPr>
              <w:t>评审</w:t>
            </w:r>
          </w:p>
          <w:p>
            <w:pPr>
              <w:adjustRightInd w:val="0"/>
              <w:snapToGrid w:val="0"/>
              <w:jc w:val="center"/>
              <w:rPr>
                <w:rFonts w:ascii="宋体" w:hAnsi="宋体" w:cs="宋体"/>
                <w:b/>
                <w:szCs w:val="21"/>
              </w:rPr>
            </w:pPr>
            <w:r>
              <w:rPr>
                <w:rFonts w:hint="eastAsia" w:ascii="宋体" w:hAnsi="宋体" w:cs="宋体"/>
                <w:b/>
                <w:szCs w:val="21"/>
              </w:rPr>
              <w:t>因素</w:t>
            </w:r>
          </w:p>
        </w:tc>
        <w:tc>
          <w:tcPr>
            <w:tcW w:w="4064" w:type="pct"/>
            <w:gridSpan w:val="2"/>
            <w:shd w:val="clear" w:color="auto" w:fill="D8D8D8" w:themeFill="background1" w:themeFillShade="D9"/>
            <w:vAlign w:val="center"/>
          </w:tcPr>
          <w:p>
            <w:pPr>
              <w:adjustRightInd w:val="0"/>
              <w:snapToGrid w:val="0"/>
              <w:jc w:val="center"/>
              <w:rPr>
                <w:rFonts w:ascii="宋体" w:hAnsi="宋体" w:cs="宋体"/>
                <w:b/>
                <w:szCs w:val="21"/>
              </w:rPr>
            </w:pPr>
            <w:r>
              <w:rPr>
                <w:rFonts w:hint="eastAsia" w:ascii="宋体" w:hAnsi="宋体" w:cs="宋体"/>
                <w:b/>
                <w:szCs w:val="21"/>
              </w:rPr>
              <w:t>评审标准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45" w:hRule="atLeast"/>
        </w:trPr>
        <w:tc>
          <w:tcPr>
            <w:tcW w:w="5000" w:type="pct"/>
            <w:gridSpan w:val="4"/>
            <w:vAlign w:val="center"/>
          </w:tcPr>
          <w:p>
            <w:pPr>
              <w:jc w:val="center"/>
              <w:rPr>
                <w:rFonts w:ascii="宋体" w:hAnsi="宋体"/>
                <w:b/>
                <w:bCs/>
                <w:szCs w:val="21"/>
              </w:rPr>
            </w:pPr>
            <w:r>
              <w:rPr>
                <w:rFonts w:ascii="宋体" w:hAnsi="宋体"/>
                <w:b/>
                <w:bCs/>
                <w:szCs w:val="21"/>
              </w:rPr>
              <w:t>初步评审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09" w:hRule="atLeast"/>
        </w:trPr>
        <w:tc>
          <w:tcPr>
            <w:tcW w:w="499" w:type="pct"/>
            <w:vMerge w:val="restart"/>
            <w:vAlign w:val="center"/>
          </w:tcPr>
          <w:p>
            <w:pPr>
              <w:adjustRightInd w:val="0"/>
              <w:snapToGrid w:val="0"/>
              <w:jc w:val="center"/>
              <w:rPr>
                <w:rFonts w:ascii="宋体" w:hAnsi="宋体" w:cs="宋体"/>
                <w:szCs w:val="21"/>
              </w:rPr>
            </w:pPr>
            <w:r>
              <w:rPr>
                <w:rFonts w:ascii="宋体" w:hAnsi="宋体" w:cs="宋体"/>
                <w:szCs w:val="21"/>
              </w:rPr>
              <w:t>2.1</w:t>
            </w:r>
          </w:p>
        </w:tc>
        <w:tc>
          <w:tcPr>
            <w:tcW w:w="435" w:type="pct"/>
            <w:vMerge w:val="restart"/>
            <w:vAlign w:val="center"/>
          </w:tcPr>
          <w:p>
            <w:pPr>
              <w:adjustRightInd w:val="0"/>
              <w:snapToGrid w:val="0"/>
              <w:jc w:val="center"/>
              <w:rPr>
                <w:rFonts w:ascii="宋体" w:hAnsi="宋体" w:cs="宋体"/>
                <w:szCs w:val="21"/>
              </w:rPr>
            </w:pPr>
            <w:r>
              <w:rPr>
                <w:rFonts w:hint="eastAsia" w:ascii="宋体" w:hAnsi="宋体" w:cs="宋体"/>
                <w:szCs w:val="21"/>
              </w:rPr>
              <w:t>初步</w:t>
            </w:r>
          </w:p>
          <w:p>
            <w:pPr>
              <w:adjustRightInd w:val="0"/>
              <w:snapToGrid w:val="0"/>
              <w:jc w:val="center"/>
              <w:rPr>
                <w:rFonts w:ascii="宋体" w:hAnsi="宋体" w:cs="宋体"/>
                <w:szCs w:val="21"/>
              </w:rPr>
            </w:pPr>
            <w:r>
              <w:rPr>
                <w:rFonts w:hint="eastAsia" w:ascii="宋体" w:hAnsi="宋体" w:cs="宋体"/>
                <w:szCs w:val="21"/>
              </w:rPr>
              <w:t>审查</w:t>
            </w:r>
          </w:p>
          <w:p>
            <w:pPr>
              <w:adjustRightInd w:val="0"/>
              <w:snapToGrid w:val="0"/>
              <w:jc w:val="center"/>
              <w:rPr>
                <w:rFonts w:ascii="宋体" w:hAnsi="宋体" w:cs="宋体"/>
                <w:szCs w:val="21"/>
              </w:rPr>
            </w:pPr>
            <w:r>
              <w:rPr>
                <w:rFonts w:ascii="宋体" w:hAnsi="宋体" w:cs="宋体"/>
                <w:szCs w:val="21"/>
              </w:rPr>
              <w:t>标准</w:t>
            </w:r>
          </w:p>
        </w:tc>
        <w:tc>
          <w:tcPr>
            <w:tcW w:w="1033" w:type="pct"/>
            <w:vAlign w:val="center"/>
          </w:tcPr>
          <w:p>
            <w:pPr>
              <w:adjustRightInd w:val="0"/>
              <w:snapToGrid w:val="0"/>
              <w:ind w:firstLine="50"/>
              <w:jc w:val="center"/>
              <w:rPr>
                <w:rFonts w:ascii="宋体" w:hAnsi="宋体" w:cs="宋体"/>
                <w:szCs w:val="21"/>
              </w:rPr>
            </w:pPr>
            <w:r>
              <w:rPr>
                <w:rFonts w:hint="eastAsia" w:ascii="宋体" w:hAnsi="宋体" w:cs="宋体"/>
                <w:szCs w:val="21"/>
              </w:rPr>
              <w:t>申请人名称</w:t>
            </w:r>
          </w:p>
        </w:tc>
        <w:tc>
          <w:tcPr>
            <w:tcW w:w="3030" w:type="pct"/>
            <w:vAlign w:val="center"/>
          </w:tcPr>
          <w:p>
            <w:pPr>
              <w:adjustRightInd w:val="0"/>
              <w:snapToGrid w:val="0"/>
              <w:ind w:firstLine="50"/>
              <w:jc w:val="center"/>
              <w:rPr>
                <w:rFonts w:ascii="宋体" w:hAnsi="宋体" w:cs="宋体"/>
                <w:szCs w:val="21"/>
              </w:rPr>
            </w:pPr>
            <w:r>
              <w:rPr>
                <w:rFonts w:hint="eastAsia" w:ascii="宋体" w:hAnsi="宋体" w:cs="宋体"/>
                <w:szCs w:val="21"/>
              </w:rPr>
              <w:t>与营业执照一致；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26" w:hRule="atLeast"/>
        </w:trPr>
        <w:tc>
          <w:tcPr>
            <w:tcW w:w="499" w:type="pct"/>
            <w:vMerge w:val="continue"/>
            <w:vAlign w:val="center"/>
          </w:tcPr>
          <w:p>
            <w:pPr>
              <w:adjustRightInd w:val="0"/>
              <w:snapToGrid w:val="0"/>
              <w:jc w:val="center"/>
              <w:rPr>
                <w:rFonts w:ascii="宋体" w:hAnsi="宋体" w:cs="宋体"/>
                <w:szCs w:val="21"/>
              </w:rPr>
            </w:pPr>
          </w:p>
        </w:tc>
        <w:tc>
          <w:tcPr>
            <w:tcW w:w="435" w:type="pct"/>
            <w:vMerge w:val="continue"/>
            <w:vAlign w:val="center"/>
          </w:tcPr>
          <w:p>
            <w:pPr>
              <w:adjustRightInd w:val="0"/>
              <w:snapToGrid w:val="0"/>
              <w:jc w:val="center"/>
              <w:rPr>
                <w:rFonts w:ascii="宋体" w:hAnsi="宋体" w:cs="宋体"/>
                <w:szCs w:val="21"/>
              </w:rPr>
            </w:pPr>
          </w:p>
        </w:tc>
        <w:tc>
          <w:tcPr>
            <w:tcW w:w="1033" w:type="pct"/>
            <w:vAlign w:val="center"/>
          </w:tcPr>
          <w:p>
            <w:pPr>
              <w:adjustRightInd w:val="0"/>
              <w:snapToGrid w:val="0"/>
              <w:ind w:firstLine="50"/>
              <w:jc w:val="center"/>
              <w:rPr>
                <w:rFonts w:ascii="宋体" w:hAnsi="宋体" w:cs="宋体"/>
                <w:szCs w:val="21"/>
              </w:rPr>
            </w:pPr>
            <w:r>
              <w:rPr>
                <w:rFonts w:hint="eastAsia" w:ascii="宋体" w:hAnsi="宋体" w:cs="宋体"/>
                <w:szCs w:val="21"/>
              </w:rPr>
              <w:t>申请函签字盖章</w:t>
            </w:r>
          </w:p>
        </w:tc>
        <w:tc>
          <w:tcPr>
            <w:tcW w:w="3030" w:type="pct"/>
            <w:vAlign w:val="center"/>
          </w:tcPr>
          <w:p>
            <w:pPr>
              <w:adjustRightInd w:val="0"/>
              <w:snapToGrid w:val="0"/>
              <w:ind w:firstLine="50"/>
              <w:jc w:val="center"/>
              <w:rPr>
                <w:rFonts w:ascii="宋体" w:hAnsi="宋体" w:cs="宋体"/>
                <w:szCs w:val="21"/>
              </w:rPr>
            </w:pPr>
            <w:r>
              <w:rPr>
                <w:rFonts w:hint="eastAsia" w:ascii="宋体" w:hAnsi="宋体" w:cs="宋体"/>
                <w:szCs w:val="21"/>
              </w:rPr>
              <w:t>有法定代表人的签章并加盖公章；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64" w:hRule="atLeast"/>
        </w:trPr>
        <w:tc>
          <w:tcPr>
            <w:tcW w:w="499" w:type="pct"/>
            <w:vMerge w:val="continue"/>
            <w:vAlign w:val="center"/>
          </w:tcPr>
          <w:p>
            <w:pPr>
              <w:adjustRightInd w:val="0"/>
              <w:snapToGrid w:val="0"/>
              <w:jc w:val="center"/>
              <w:rPr>
                <w:rFonts w:ascii="宋体" w:hAnsi="宋体" w:cs="宋体"/>
                <w:szCs w:val="21"/>
              </w:rPr>
            </w:pPr>
          </w:p>
        </w:tc>
        <w:tc>
          <w:tcPr>
            <w:tcW w:w="435" w:type="pct"/>
            <w:vMerge w:val="continue"/>
            <w:vAlign w:val="center"/>
          </w:tcPr>
          <w:p>
            <w:pPr>
              <w:adjustRightInd w:val="0"/>
              <w:snapToGrid w:val="0"/>
              <w:jc w:val="center"/>
              <w:rPr>
                <w:rFonts w:ascii="宋体" w:hAnsi="宋体" w:cs="宋体"/>
                <w:szCs w:val="21"/>
              </w:rPr>
            </w:pPr>
          </w:p>
        </w:tc>
        <w:tc>
          <w:tcPr>
            <w:tcW w:w="1033" w:type="pct"/>
            <w:vAlign w:val="center"/>
          </w:tcPr>
          <w:p>
            <w:pPr>
              <w:adjustRightInd w:val="0"/>
              <w:snapToGrid w:val="0"/>
              <w:ind w:firstLine="50"/>
              <w:jc w:val="center"/>
              <w:rPr>
                <w:rFonts w:ascii="宋体" w:hAnsi="宋体" w:cs="宋体"/>
                <w:szCs w:val="21"/>
              </w:rPr>
            </w:pPr>
            <w:r>
              <w:rPr>
                <w:rFonts w:hint="eastAsia" w:ascii="宋体" w:hAnsi="宋体" w:cs="宋体"/>
                <w:szCs w:val="21"/>
              </w:rPr>
              <w:t>申请文件格式</w:t>
            </w:r>
          </w:p>
        </w:tc>
        <w:tc>
          <w:tcPr>
            <w:tcW w:w="3030" w:type="pct"/>
            <w:vAlign w:val="center"/>
          </w:tcPr>
          <w:p>
            <w:pPr>
              <w:adjustRightInd w:val="0"/>
              <w:snapToGrid w:val="0"/>
              <w:ind w:firstLine="50"/>
              <w:jc w:val="center"/>
              <w:rPr>
                <w:rFonts w:ascii="宋体" w:hAnsi="宋体" w:cs="宋体"/>
                <w:szCs w:val="21"/>
              </w:rPr>
            </w:pPr>
            <w:r>
              <w:rPr>
                <w:rFonts w:hint="eastAsia" w:ascii="宋体" w:hAnsi="宋体" w:cs="宋体"/>
                <w:szCs w:val="21"/>
              </w:rPr>
              <w:t>符合第四章申请文件的格式；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41" w:hRule="atLeast"/>
        </w:trPr>
        <w:tc>
          <w:tcPr>
            <w:tcW w:w="499" w:type="pct"/>
            <w:vMerge w:val="restart"/>
            <w:vAlign w:val="center"/>
          </w:tcPr>
          <w:p>
            <w:pPr>
              <w:adjustRightInd w:val="0"/>
              <w:snapToGrid w:val="0"/>
              <w:jc w:val="center"/>
              <w:rPr>
                <w:rFonts w:ascii="宋体" w:hAnsi="宋体" w:cs="宋体"/>
                <w:szCs w:val="21"/>
              </w:rPr>
            </w:pPr>
            <w:r>
              <w:rPr>
                <w:rFonts w:ascii="宋体" w:hAnsi="宋体" w:cs="宋体"/>
                <w:szCs w:val="21"/>
              </w:rPr>
              <w:t>2.2</w:t>
            </w:r>
          </w:p>
        </w:tc>
        <w:tc>
          <w:tcPr>
            <w:tcW w:w="435" w:type="pct"/>
            <w:vMerge w:val="restart"/>
            <w:vAlign w:val="center"/>
          </w:tcPr>
          <w:p>
            <w:pPr>
              <w:adjustRightInd w:val="0"/>
              <w:snapToGrid w:val="0"/>
              <w:jc w:val="center"/>
              <w:rPr>
                <w:rFonts w:ascii="宋体" w:hAnsi="宋体" w:cs="宋体"/>
                <w:szCs w:val="21"/>
              </w:rPr>
            </w:pPr>
            <w:r>
              <w:rPr>
                <w:rFonts w:hint="eastAsia" w:ascii="宋体" w:hAnsi="宋体" w:cs="宋体"/>
                <w:szCs w:val="21"/>
              </w:rPr>
              <w:t>详细</w:t>
            </w:r>
          </w:p>
          <w:p>
            <w:pPr>
              <w:adjustRightInd w:val="0"/>
              <w:snapToGrid w:val="0"/>
              <w:jc w:val="center"/>
              <w:rPr>
                <w:rFonts w:ascii="宋体" w:hAnsi="宋体" w:cs="宋体"/>
                <w:szCs w:val="21"/>
              </w:rPr>
            </w:pPr>
            <w:r>
              <w:rPr>
                <w:rFonts w:hint="eastAsia" w:ascii="宋体" w:hAnsi="宋体" w:cs="宋体"/>
                <w:szCs w:val="21"/>
              </w:rPr>
              <w:t>审查</w:t>
            </w:r>
          </w:p>
          <w:p>
            <w:pPr>
              <w:adjustRightInd w:val="0"/>
              <w:snapToGrid w:val="0"/>
              <w:jc w:val="center"/>
              <w:rPr>
                <w:rFonts w:ascii="宋体" w:hAnsi="宋体" w:cs="宋体"/>
                <w:szCs w:val="21"/>
              </w:rPr>
            </w:pPr>
            <w:r>
              <w:rPr>
                <w:rFonts w:ascii="宋体" w:hAnsi="宋体" w:cs="宋体"/>
                <w:szCs w:val="21"/>
              </w:rPr>
              <w:t>标准</w:t>
            </w:r>
          </w:p>
        </w:tc>
        <w:tc>
          <w:tcPr>
            <w:tcW w:w="1033" w:type="pct"/>
            <w:vAlign w:val="center"/>
          </w:tcPr>
          <w:p>
            <w:pPr>
              <w:adjustRightInd w:val="0"/>
              <w:snapToGrid w:val="0"/>
              <w:ind w:firstLine="50"/>
              <w:jc w:val="center"/>
              <w:rPr>
                <w:rFonts w:ascii="宋体" w:hAnsi="宋体" w:cs="宋体"/>
                <w:szCs w:val="21"/>
              </w:rPr>
            </w:pPr>
            <w:r>
              <w:rPr>
                <w:rFonts w:hint="eastAsia" w:ascii="宋体" w:hAnsi="宋体" w:cs="宋体"/>
                <w:szCs w:val="21"/>
              </w:rPr>
              <w:t>营业范围</w:t>
            </w:r>
          </w:p>
        </w:tc>
        <w:tc>
          <w:tcPr>
            <w:tcW w:w="3030" w:type="pct"/>
            <w:vAlign w:val="center"/>
          </w:tcPr>
          <w:p>
            <w:pPr>
              <w:adjustRightInd w:val="0"/>
              <w:snapToGrid w:val="0"/>
              <w:ind w:firstLine="50"/>
              <w:jc w:val="center"/>
              <w:rPr>
                <w:rFonts w:ascii="宋体" w:hAnsi="宋体" w:cs="宋体"/>
                <w:szCs w:val="21"/>
              </w:rPr>
            </w:pPr>
            <w:r>
              <w:rPr>
                <w:rFonts w:hint="eastAsia" w:ascii="宋体" w:hAnsi="宋体" w:cs="宋体"/>
                <w:szCs w:val="21"/>
              </w:rPr>
              <w:t>具有有效的营业执照（申请文件中提供营业执照影印件）；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86" w:hRule="atLeast"/>
        </w:trPr>
        <w:tc>
          <w:tcPr>
            <w:tcW w:w="499" w:type="pct"/>
            <w:vMerge w:val="continue"/>
            <w:vAlign w:val="center"/>
          </w:tcPr>
          <w:p>
            <w:pPr>
              <w:adjustRightInd w:val="0"/>
              <w:snapToGrid w:val="0"/>
              <w:jc w:val="center"/>
              <w:rPr>
                <w:rFonts w:ascii="宋体" w:hAnsi="宋体" w:cs="宋体"/>
                <w:szCs w:val="21"/>
              </w:rPr>
            </w:pPr>
          </w:p>
        </w:tc>
        <w:tc>
          <w:tcPr>
            <w:tcW w:w="435" w:type="pct"/>
            <w:vMerge w:val="continue"/>
            <w:vAlign w:val="center"/>
          </w:tcPr>
          <w:p>
            <w:pPr>
              <w:adjustRightInd w:val="0"/>
              <w:snapToGrid w:val="0"/>
              <w:jc w:val="center"/>
              <w:rPr>
                <w:rFonts w:ascii="宋体" w:hAnsi="宋体" w:cs="宋体"/>
                <w:szCs w:val="21"/>
              </w:rPr>
            </w:pPr>
          </w:p>
        </w:tc>
        <w:tc>
          <w:tcPr>
            <w:tcW w:w="1033" w:type="pct"/>
            <w:vAlign w:val="center"/>
          </w:tcPr>
          <w:p>
            <w:pPr>
              <w:adjustRightInd w:val="0"/>
              <w:snapToGrid w:val="0"/>
              <w:ind w:firstLine="50"/>
              <w:jc w:val="center"/>
              <w:rPr>
                <w:rFonts w:ascii="宋体" w:hAnsi="宋体" w:cs="宋体"/>
                <w:szCs w:val="21"/>
              </w:rPr>
            </w:pPr>
            <w:r>
              <w:rPr>
                <w:rFonts w:hint="eastAsia" w:ascii="宋体" w:hAnsi="宋体" w:cs="宋体"/>
                <w:szCs w:val="21"/>
              </w:rPr>
              <w:t>备案</w:t>
            </w:r>
          </w:p>
        </w:tc>
        <w:tc>
          <w:tcPr>
            <w:tcW w:w="3030" w:type="pct"/>
            <w:vAlign w:val="center"/>
          </w:tcPr>
          <w:p>
            <w:pPr>
              <w:adjustRightInd w:val="0"/>
              <w:snapToGrid w:val="0"/>
              <w:ind w:firstLine="50"/>
              <w:jc w:val="center"/>
              <w:rPr>
                <w:rFonts w:ascii="宋体" w:hAnsi="宋体" w:cs="宋体"/>
                <w:szCs w:val="21"/>
              </w:rPr>
            </w:pPr>
            <w:r>
              <w:rPr>
                <w:rFonts w:hint="eastAsia" w:ascii="宋体" w:hAnsi="宋体" w:cs="宋体"/>
                <w:szCs w:val="21"/>
              </w:rPr>
              <w:t>申请人需要在江苏政府采购网备案（提供网上备案截图）</w:t>
            </w:r>
            <w:r>
              <w:rPr>
                <w:rFonts w:hint="eastAsia" w:ascii="宋体" w:hAnsi="宋体" w:cs="宋体"/>
                <w:szCs w:val="21"/>
              </w:rPr>
              <w:br w:type="textWrapping"/>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304" w:hRule="atLeast"/>
        </w:trPr>
        <w:tc>
          <w:tcPr>
            <w:tcW w:w="499" w:type="pct"/>
            <w:vMerge w:val="continue"/>
            <w:vAlign w:val="center"/>
          </w:tcPr>
          <w:p>
            <w:pPr>
              <w:adjustRightInd w:val="0"/>
              <w:snapToGrid w:val="0"/>
              <w:jc w:val="center"/>
              <w:rPr>
                <w:rFonts w:ascii="宋体" w:hAnsi="宋体" w:cs="宋体"/>
                <w:szCs w:val="21"/>
              </w:rPr>
            </w:pPr>
          </w:p>
        </w:tc>
        <w:tc>
          <w:tcPr>
            <w:tcW w:w="435" w:type="pct"/>
            <w:vMerge w:val="continue"/>
            <w:vAlign w:val="center"/>
          </w:tcPr>
          <w:p>
            <w:pPr>
              <w:adjustRightInd w:val="0"/>
              <w:snapToGrid w:val="0"/>
              <w:jc w:val="center"/>
              <w:rPr>
                <w:rFonts w:ascii="宋体" w:hAnsi="宋体" w:cs="宋体"/>
                <w:szCs w:val="21"/>
              </w:rPr>
            </w:pPr>
          </w:p>
        </w:tc>
        <w:tc>
          <w:tcPr>
            <w:tcW w:w="1033" w:type="pct"/>
            <w:vAlign w:val="center"/>
          </w:tcPr>
          <w:p>
            <w:pPr>
              <w:adjustRightInd w:val="0"/>
              <w:snapToGrid w:val="0"/>
              <w:ind w:firstLine="50"/>
              <w:jc w:val="center"/>
              <w:rPr>
                <w:rFonts w:ascii="宋体" w:hAnsi="宋体" w:cs="宋体"/>
                <w:szCs w:val="21"/>
              </w:rPr>
            </w:pPr>
            <w:r>
              <w:rPr>
                <w:rFonts w:hint="eastAsia" w:ascii="宋体" w:hAnsi="宋体" w:cs="宋体"/>
                <w:szCs w:val="21"/>
              </w:rPr>
              <w:t>中介超市备案</w:t>
            </w:r>
          </w:p>
        </w:tc>
        <w:tc>
          <w:tcPr>
            <w:tcW w:w="3030" w:type="pct"/>
            <w:vAlign w:val="center"/>
          </w:tcPr>
          <w:p>
            <w:pPr>
              <w:adjustRightInd w:val="0"/>
              <w:snapToGrid w:val="0"/>
              <w:ind w:firstLine="50"/>
              <w:jc w:val="center"/>
              <w:rPr>
                <w:rFonts w:ascii="宋体" w:hAnsi="宋体" w:cs="宋体"/>
                <w:szCs w:val="21"/>
              </w:rPr>
            </w:pPr>
            <w:r>
              <w:rPr>
                <w:rFonts w:hint="eastAsia" w:ascii="宋体" w:hAnsi="宋体" w:cs="宋体"/>
                <w:szCs w:val="21"/>
              </w:rPr>
              <w:t>申请人通过淮安市中介超市备案审核（申请文件中提供淮安市中介超市查询结果证明截图）；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63" w:hRule="atLeast"/>
        </w:trPr>
        <w:tc>
          <w:tcPr>
            <w:tcW w:w="499" w:type="pct"/>
            <w:vMerge w:val="continue"/>
            <w:vAlign w:val="center"/>
          </w:tcPr>
          <w:p>
            <w:pPr>
              <w:adjustRightInd w:val="0"/>
              <w:snapToGrid w:val="0"/>
              <w:jc w:val="center"/>
              <w:rPr>
                <w:rFonts w:ascii="宋体" w:hAnsi="宋体" w:cs="宋体"/>
                <w:szCs w:val="21"/>
              </w:rPr>
            </w:pPr>
          </w:p>
        </w:tc>
        <w:tc>
          <w:tcPr>
            <w:tcW w:w="435" w:type="pct"/>
            <w:vMerge w:val="continue"/>
            <w:vAlign w:val="center"/>
          </w:tcPr>
          <w:p>
            <w:pPr>
              <w:adjustRightInd w:val="0"/>
              <w:snapToGrid w:val="0"/>
              <w:jc w:val="center"/>
              <w:rPr>
                <w:rFonts w:ascii="宋体" w:hAnsi="宋体" w:cs="宋体"/>
                <w:szCs w:val="21"/>
              </w:rPr>
            </w:pPr>
          </w:p>
        </w:tc>
        <w:tc>
          <w:tcPr>
            <w:tcW w:w="1033" w:type="pct"/>
            <w:vAlign w:val="center"/>
          </w:tcPr>
          <w:p>
            <w:pPr>
              <w:adjustRightInd w:val="0"/>
              <w:snapToGrid w:val="0"/>
              <w:ind w:firstLine="50"/>
              <w:jc w:val="center"/>
              <w:rPr>
                <w:rFonts w:ascii="宋体" w:hAnsi="宋体" w:cs="宋体"/>
                <w:szCs w:val="21"/>
              </w:rPr>
            </w:pPr>
            <w:r>
              <w:rPr>
                <w:rFonts w:hint="eastAsia" w:ascii="宋体" w:hAnsi="宋体" w:cs="宋体"/>
                <w:szCs w:val="21"/>
              </w:rPr>
              <w:t>业绩</w:t>
            </w:r>
          </w:p>
        </w:tc>
        <w:tc>
          <w:tcPr>
            <w:tcW w:w="3030" w:type="pct"/>
            <w:vAlign w:val="center"/>
          </w:tcPr>
          <w:p>
            <w:pPr>
              <w:adjustRightInd w:val="0"/>
              <w:snapToGrid w:val="0"/>
              <w:ind w:firstLine="50"/>
              <w:jc w:val="center"/>
              <w:rPr>
                <w:rFonts w:ascii="宋体" w:hAnsi="宋体" w:cs="宋体"/>
                <w:szCs w:val="21"/>
              </w:rPr>
            </w:pPr>
            <w:r>
              <w:rPr>
                <w:rFonts w:hint="eastAsia" w:ascii="宋体" w:hAnsi="宋体" w:cs="宋体"/>
                <w:szCs w:val="21"/>
              </w:rPr>
              <w:t>申请人2020年1月1日以来至少完成3个招标代理项目（提供合同）</w:t>
            </w:r>
            <w:r>
              <w:rPr>
                <w:rFonts w:hint="eastAsia" w:ascii="宋体" w:hAnsi="宋体" w:cs="宋体"/>
                <w:szCs w:val="21"/>
              </w:rPr>
              <w:br w:type="textWrapping"/>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81" w:hRule="atLeast"/>
        </w:trPr>
        <w:tc>
          <w:tcPr>
            <w:tcW w:w="499" w:type="pct"/>
            <w:vMerge w:val="continue"/>
            <w:vAlign w:val="center"/>
          </w:tcPr>
          <w:p>
            <w:pPr>
              <w:adjustRightInd w:val="0"/>
              <w:snapToGrid w:val="0"/>
              <w:jc w:val="center"/>
              <w:rPr>
                <w:rFonts w:ascii="宋体" w:hAnsi="宋体" w:cs="宋体"/>
                <w:szCs w:val="21"/>
              </w:rPr>
            </w:pPr>
          </w:p>
        </w:tc>
        <w:tc>
          <w:tcPr>
            <w:tcW w:w="435" w:type="pct"/>
            <w:vMerge w:val="continue"/>
            <w:vAlign w:val="center"/>
          </w:tcPr>
          <w:p>
            <w:pPr>
              <w:adjustRightInd w:val="0"/>
              <w:snapToGrid w:val="0"/>
              <w:jc w:val="center"/>
              <w:rPr>
                <w:rFonts w:ascii="宋体" w:hAnsi="宋体" w:cs="宋体"/>
                <w:szCs w:val="21"/>
              </w:rPr>
            </w:pPr>
          </w:p>
        </w:tc>
        <w:tc>
          <w:tcPr>
            <w:tcW w:w="1033" w:type="pct"/>
            <w:vAlign w:val="center"/>
          </w:tcPr>
          <w:p>
            <w:pPr>
              <w:adjustRightInd w:val="0"/>
              <w:snapToGrid w:val="0"/>
              <w:ind w:firstLine="50"/>
              <w:jc w:val="center"/>
              <w:rPr>
                <w:rFonts w:ascii="宋体" w:hAnsi="宋体" w:cs="宋体"/>
                <w:szCs w:val="21"/>
              </w:rPr>
            </w:pPr>
            <w:r>
              <w:rPr>
                <w:rFonts w:hint="eastAsia" w:ascii="宋体" w:hAnsi="宋体" w:cs="宋体"/>
                <w:szCs w:val="21"/>
              </w:rPr>
              <w:t>人员</w:t>
            </w:r>
          </w:p>
        </w:tc>
        <w:tc>
          <w:tcPr>
            <w:tcW w:w="3030" w:type="pct"/>
            <w:vAlign w:val="center"/>
          </w:tcPr>
          <w:p>
            <w:pPr>
              <w:adjustRightInd w:val="0"/>
              <w:snapToGrid w:val="0"/>
              <w:ind w:firstLine="50"/>
              <w:jc w:val="center"/>
              <w:rPr>
                <w:rFonts w:ascii="宋体" w:hAnsi="宋体" w:cs="宋体"/>
                <w:szCs w:val="21"/>
              </w:rPr>
            </w:pPr>
            <w:r>
              <w:rPr>
                <w:rFonts w:hint="eastAsia" w:ascii="宋体" w:hAnsi="宋体" w:cs="宋体"/>
                <w:szCs w:val="21"/>
              </w:rPr>
              <w:t>申请人拥有不少于3名熟悉招投标法律法规、具备编制招标采购文件和组织招标活动等相应能力的专职从业人员。（提供政府采购培训合格证书及社保缴纳记录）</w:t>
            </w:r>
          </w:p>
          <w:p>
            <w:pPr>
              <w:adjustRightInd w:val="0"/>
              <w:snapToGrid w:val="0"/>
              <w:ind w:firstLine="50"/>
              <w:jc w:val="center"/>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003" w:hRule="atLeast"/>
        </w:trPr>
        <w:tc>
          <w:tcPr>
            <w:tcW w:w="499" w:type="pct"/>
            <w:vMerge w:val="continue"/>
            <w:vAlign w:val="center"/>
          </w:tcPr>
          <w:p>
            <w:pPr>
              <w:adjustRightInd w:val="0"/>
              <w:snapToGrid w:val="0"/>
              <w:jc w:val="center"/>
              <w:rPr>
                <w:rFonts w:ascii="宋体" w:hAnsi="宋体" w:cs="宋体"/>
                <w:szCs w:val="21"/>
              </w:rPr>
            </w:pPr>
          </w:p>
        </w:tc>
        <w:tc>
          <w:tcPr>
            <w:tcW w:w="435" w:type="pct"/>
            <w:vMerge w:val="continue"/>
            <w:vAlign w:val="center"/>
          </w:tcPr>
          <w:p>
            <w:pPr>
              <w:adjustRightInd w:val="0"/>
              <w:snapToGrid w:val="0"/>
              <w:jc w:val="center"/>
              <w:rPr>
                <w:rFonts w:ascii="宋体" w:hAnsi="宋体" w:cs="宋体"/>
                <w:szCs w:val="21"/>
              </w:rPr>
            </w:pPr>
          </w:p>
        </w:tc>
        <w:tc>
          <w:tcPr>
            <w:tcW w:w="1033" w:type="pct"/>
            <w:vAlign w:val="center"/>
          </w:tcPr>
          <w:p>
            <w:pPr>
              <w:adjustRightInd w:val="0"/>
              <w:snapToGrid w:val="0"/>
              <w:ind w:firstLine="50"/>
              <w:jc w:val="center"/>
              <w:rPr>
                <w:rFonts w:ascii="宋体" w:hAnsi="宋体" w:cs="宋体"/>
                <w:szCs w:val="21"/>
              </w:rPr>
            </w:pPr>
            <w:r>
              <w:rPr>
                <w:rFonts w:hint="eastAsia" w:ascii="宋体" w:hAnsi="宋体" w:cs="宋体"/>
                <w:szCs w:val="21"/>
              </w:rPr>
              <w:t>承诺</w:t>
            </w:r>
          </w:p>
        </w:tc>
        <w:tc>
          <w:tcPr>
            <w:tcW w:w="3030" w:type="pct"/>
            <w:vAlign w:val="center"/>
          </w:tcPr>
          <w:p>
            <w:pPr>
              <w:adjustRightInd w:val="0"/>
              <w:snapToGrid w:val="0"/>
              <w:ind w:firstLine="50"/>
              <w:jc w:val="center"/>
              <w:rPr>
                <w:rFonts w:ascii="宋体" w:hAnsi="宋体" w:cs="宋体"/>
                <w:szCs w:val="21"/>
              </w:rPr>
            </w:pPr>
            <w:r>
              <w:rPr>
                <w:rFonts w:hint="eastAsia" w:ascii="宋体" w:hAnsi="宋体" w:cs="宋体"/>
                <w:szCs w:val="21"/>
              </w:rPr>
              <w:t>符合比选文件要求。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003" w:hRule="atLeast"/>
        </w:trPr>
        <w:tc>
          <w:tcPr>
            <w:tcW w:w="499" w:type="pct"/>
            <w:vMerge w:val="continue"/>
            <w:vAlign w:val="center"/>
          </w:tcPr>
          <w:p>
            <w:pPr>
              <w:adjustRightInd w:val="0"/>
              <w:snapToGrid w:val="0"/>
              <w:jc w:val="center"/>
              <w:rPr>
                <w:rFonts w:ascii="宋体" w:hAnsi="宋体" w:cs="宋体"/>
                <w:szCs w:val="21"/>
              </w:rPr>
            </w:pPr>
          </w:p>
        </w:tc>
        <w:tc>
          <w:tcPr>
            <w:tcW w:w="435" w:type="pct"/>
            <w:vMerge w:val="continue"/>
            <w:vAlign w:val="center"/>
          </w:tcPr>
          <w:p>
            <w:pPr>
              <w:adjustRightInd w:val="0"/>
              <w:snapToGrid w:val="0"/>
              <w:jc w:val="center"/>
              <w:rPr>
                <w:rFonts w:ascii="宋体" w:hAnsi="宋体" w:cs="宋体"/>
                <w:szCs w:val="21"/>
              </w:rPr>
            </w:pPr>
          </w:p>
        </w:tc>
        <w:tc>
          <w:tcPr>
            <w:tcW w:w="1033" w:type="pct"/>
            <w:vAlign w:val="center"/>
          </w:tcPr>
          <w:p>
            <w:pPr>
              <w:adjustRightInd w:val="0"/>
              <w:snapToGrid w:val="0"/>
              <w:ind w:firstLine="50"/>
              <w:jc w:val="center"/>
              <w:rPr>
                <w:rFonts w:ascii="宋体" w:hAnsi="宋体" w:cs="宋体"/>
                <w:szCs w:val="21"/>
              </w:rPr>
            </w:pPr>
            <w:r>
              <w:rPr>
                <w:rFonts w:hint="eastAsia" w:ascii="宋体" w:hAnsi="宋体" w:cs="宋体"/>
                <w:szCs w:val="21"/>
              </w:rPr>
              <w:t>有依法缴纳税收和社会保障资金的良好记录</w:t>
            </w:r>
          </w:p>
        </w:tc>
        <w:tc>
          <w:tcPr>
            <w:tcW w:w="3030" w:type="pct"/>
            <w:vAlign w:val="center"/>
          </w:tcPr>
          <w:p>
            <w:pPr>
              <w:adjustRightInd w:val="0"/>
              <w:snapToGrid w:val="0"/>
              <w:ind w:firstLine="50"/>
              <w:jc w:val="center"/>
              <w:rPr>
                <w:rFonts w:ascii="宋体" w:hAnsi="宋体" w:cs="宋体"/>
                <w:szCs w:val="21"/>
              </w:rPr>
            </w:pPr>
            <w:r>
              <w:rPr>
                <w:rFonts w:hint="eastAsia" w:ascii="宋体" w:hAnsi="宋体" w:cs="宋体"/>
                <w:szCs w:val="21"/>
              </w:rPr>
              <w:t>提供近六个月内任一月份的纳税证明文件复印件加盖公章（依法免税的应提供相应文件说明）、近六个月内任一月份的依法缴纳社会保障资金的证明材料复印件加盖公章（证明材料可以是</w:t>
            </w:r>
            <w:r>
              <w:rPr>
                <w:rFonts w:hint="eastAsia" w:ascii="宋体" w:hAnsi="宋体" w:cs="宋体"/>
                <w:szCs w:val="21"/>
                <w:lang w:val="en-US" w:eastAsia="zh-CN"/>
              </w:rPr>
              <w:t>以下文件之一：</w:t>
            </w:r>
            <w:r>
              <w:rPr>
                <w:rFonts w:hint="eastAsia" w:ascii="宋体" w:hAnsi="宋体" w:cs="宋体"/>
                <w:szCs w:val="21"/>
              </w:rPr>
              <w:t>缴费的银行单据、专用收据、社会保险缴纳清单</w:t>
            </w:r>
            <w:r>
              <w:rPr>
                <w:rFonts w:hint="eastAsia" w:ascii="宋体" w:hAnsi="宋体" w:cs="宋体"/>
                <w:szCs w:val="21"/>
                <w:lang w:eastAsia="zh-CN"/>
              </w:rPr>
              <w:t>、</w:t>
            </w:r>
            <w:r>
              <w:rPr>
                <w:rFonts w:hint="eastAsia" w:ascii="宋体" w:hAnsi="宋体" w:cs="宋体"/>
                <w:szCs w:val="21"/>
              </w:rPr>
              <w:t>所在社保机构开具的证明等，自行编写证明材料无效，依法不需要缴纳社会保障资金的应提供相应文件说明）。</w:t>
            </w:r>
          </w:p>
        </w:tc>
      </w:tr>
    </w:tbl>
    <w:p>
      <w:pPr>
        <w:pStyle w:val="4"/>
        <w:spacing w:before="0" w:after="0" w:line="360" w:lineRule="auto"/>
        <w:rPr>
          <w:rFonts w:ascii="宋体" w:hAnsi="宋体" w:eastAsia="宋体"/>
          <w:sz w:val="32"/>
        </w:rPr>
      </w:pPr>
    </w:p>
    <w:p/>
    <w:p>
      <w:pPr>
        <w:pStyle w:val="4"/>
        <w:spacing w:before="0" w:after="0" w:line="360" w:lineRule="auto"/>
        <w:jc w:val="center"/>
        <w:rPr>
          <w:rFonts w:ascii="宋体" w:hAnsi="宋体" w:eastAsia="宋体"/>
          <w:sz w:val="32"/>
        </w:rPr>
      </w:pPr>
      <w:r>
        <w:rPr>
          <w:rFonts w:hint="eastAsia" w:ascii="宋体" w:hAnsi="宋体" w:eastAsia="宋体"/>
          <w:sz w:val="32"/>
        </w:rPr>
        <w:t>评审办法正文</w:t>
      </w:r>
    </w:p>
    <w:p>
      <w:pPr>
        <w:pStyle w:val="4"/>
        <w:spacing w:before="0" w:after="0" w:line="440" w:lineRule="exact"/>
        <w:rPr>
          <w:rFonts w:ascii="宋体" w:hAnsi="宋体" w:eastAsia="宋体"/>
          <w:sz w:val="24"/>
          <w:szCs w:val="24"/>
        </w:rPr>
      </w:pPr>
      <w:r>
        <w:rPr>
          <w:rFonts w:hint="eastAsia" w:ascii="宋体" w:hAnsi="宋体" w:eastAsia="宋体"/>
          <w:sz w:val="24"/>
          <w:szCs w:val="24"/>
        </w:rPr>
        <w:t>1.审查办法</w:t>
      </w:r>
    </w:p>
    <w:p>
      <w:pPr>
        <w:spacing w:line="440" w:lineRule="exact"/>
        <w:ind w:firstLine="480" w:firstLineChars="200"/>
        <w:rPr>
          <w:rFonts w:ascii="宋体" w:hAnsi="宋体"/>
          <w:sz w:val="24"/>
        </w:rPr>
      </w:pPr>
      <w:r>
        <w:rPr>
          <w:rFonts w:hint="eastAsia" w:ascii="宋体" w:hAnsi="宋体"/>
          <w:sz w:val="24"/>
        </w:rPr>
        <w:t>本次评审采用合格制。凡符合本章第2.1款和第2.2款规定审查标准的申请人均通过评审。</w:t>
      </w:r>
    </w:p>
    <w:p>
      <w:pPr>
        <w:pStyle w:val="4"/>
        <w:spacing w:before="0" w:after="0" w:line="440" w:lineRule="exact"/>
        <w:rPr>
          <w:rFonts w:ascii="宋体" w:hAnsi="宋体" w:eastAsia="宋体"/>
          <w:sz w:val="24"/>
          <w:szCs w:val="24"/>
        </w:rPr>
      </w:pPr>
      <w:r>
        <w:rPr>
          <w:rFonts w:hint="eastAsia" w:ascii="宋体" w:hAnsi="宋体" w:eastAsia="宋体"/>
          <w:sz w:val="24"/>
          <w:szCs w:val="24"/>
        </w:rPr>
        <w:t>2.审查标准</w:t>
      </w:r>
    </w:p>
    <w:p>
      <w:pPr>
        <w:pStyle w:val="5"/>
        <w:spacing w:line="440" w:lineRule="exact"/>
        <w:rPr>
          <w:rFonts w:ascii="宋体" w:hAnsi="宋体" w:eastAsia="宋体" w:cs="Calibri"/>
          <w:sz w:val="24"/>
          <w:szCs w:val="24"/>
        </w:rPr>
      </w:pPr>
      <w:r>
        <w:rPr>
          <w:rFonts w:hint="eastAsia" w:ascii="宋体" w:hAnsi="宋体" w:eastAsia="宋体" w:cs="Calibri"/>
          <w:sz w:val="24"/>
          <w:szCs w:val="24"/>
        </w:rPr>
        <w:t>2.1初步审查标准</w:t>
      </w:r>
    </w:p>
    <w:p>
      <w:pPr>
        <w:spacing w:line="440" w:lineRule="exact"/>
        <w:ind w:firstLine="480" w:firstLineChars="200"/>
        <w:rPr>
          <w:rFonts w:ascii="宋体" w:hAnsi="宋体"/>
          <w:sz w:val="24"/>
        </w:rPr>
      </w:pPr>
      <w:r>
        <w:rPr>
          <w:rFonts w:hint="eastAsia" w:ascii="宋体" w:hAnsi="宋体"/>
          <w:sz w:val="24"/>
        </w:rPr>
        <w:t>初步审查标注：见评审办法前附表。</w:t>
      </w:r>
    </w:p>
    <w:p>
      <w:pPr>
        <w:pStyle w:val="5"/>
        <w:spacing w:line="440" w:lineRule="exact"/>
        <w:rPr>
          <w:rFonts w:ascii="宋体" w:hAnsi="宋体" w:eastAsia="宋体" w:cs="Calibri"/>
          <w:sz w:val="24"/>
          <w:szCs w:val="24"/>
        </w:rPr>
      </w:pPr>
      <w:r>
        <w:rPr>
          <w:rFonts w:hint="eastAsia" w:ascii="宋体" w:hAnsi="宋体" w:eastAsia="宋体" w:cs="Calibri"/>
          <w:sz w:val="24"/>
          <w:szCs w:val="24"/>
        </w:rPr>
        <w:t>2.2详细审查标准</w:t>
      </w:r>
    </w:p>
    <w:p>
      <w:pPr>
        <w:spacing w:line="440" w:lineRule="exact"/>
        <w:ind w:firstLine="480" w:firstLineChars="200"/>
        <w:rPr>
          <w:rFonts w:ascii="宋体" w:hAnsi="宋体"/>
          <w:sz w:val="24"/>
        </w:rPr>
      </w:pPr>
      <w:r>
        <w:rPr>
          <w:rFonts w:hint="eastAsia" w:ascii="宋体" w:hAnsi="宋体"/>
          <w:sz w:val="24"/>
        </w:rPr>
        <w:t>详细审查标准：见评审办法前附表。</w:t>
      </w:r>
    </w:p>
    <w:p>
      <w:pPr>
        <w:pStyle w:val="4"/>
        <w:spacing w:before="0" w:after="0" w:line="440" w:lineRule="exact"/>
        <w:rPr>
          <w:rFonts w:ascii="宋体" w:hAnsi="宋体" w:eastAsia="宋体"/>
          <w:sz w:val="24"/>
          <w:szCs w:val="24"/>
        </w:rPr>
      </w:pPr>
      <w:r>
        <w:rPr>
          <w:rFonts w:hint="eastAsia" w:ascii="宋体" w:hAnsi="宋体" w:eastAsia="宋体"/>
          <w:sz w:val="24"/>
          <w:szCs w:val="24"/>
        </w:rPr>
        <w:t>3.审查程序</w:t>
      </w:r>
    </w:p>
    <w:p>
      <w:pPr>
        <w:pStyle w:val="5"/>
        <w:spacing w:line="440" w:lineRule="exact"/>
        <w:rPr>
          <w:rFonts w:ascii="宋体" w:hAnsi="宋体" w:eastAsia="宋体" w:cs="Calibri"/>
          <w:sz w:val="24"/>
          <w:szCs w:val="24"/>
        </w:rPr>
      </w:pPr>
      <w:r>
        <w:rPr>
          <w:rFonts w:hint="eastAsia" w:ascii="宋体" w:hAnsi="宋体" w:eastAsia="宋体" w:cs="Calibri"/>
          <w:sz w:val="24"/>
          <w:szCs w:val="24"/>
        </w:rPr>
        <w:t>3.1初步审查</w:t>
      </w:r>
    </w:p>
    <w:p>
      <w:pPr>
        <w:spacing w:line="440" w:lineRule="exact"/>
        <w:ind w:firstLine="480" w:firstLineChars="200"/>
        <w:rPr>
          <w:rFonts w:ascii="宋体" w:hAnsi="宋体"/>
          <w:sz w:val="24"/>
        </w:rPr>
      </w:pPr>
      <w:r>
        <w:rPr>
          <w:rFonts w:hint="eastAsia" w:ascii="宋体" w:hAnsi="宋体"/>
          <w:sz w:val="24"/>
        </w:rPr>
        <w:t>依据本章第2.1款规定的标准，对申请文件进行初步审查。有一项因素不符合审查标准的，不能通过评审。</w:t>
      </w:r>
    </w:p>
    <w:p>
      <w:pPr>
        <w:pStyle w:val="5"/>
        <w:spacing w:line="440" w:lineRule="exact"/>
        <w:rPr>
          <w:rFonts w:ascii="宋体" w:hAnsi="宋体" w:eastAsia="宋体" w:cs="Calibri"/>
          <w:sz w:val="24"/>
          <w:szCs w:val="24"/>
        </w:rPr>
      </w:pPr>
      <w:r>
        <w:rPr>
          <w:rFonts w:hint="eastAsia" w:ascii="宋体" w:hAnsi="宋体" w:eastAsia="宋体" w:cs="Calibri"/>
          <w:sz w:val="24"/>
          <w:szCs w:val="24"/>
        </w:rPr>
        <w:t>3.2详细审查</w:t>
      </w:r>
    </w:p>
    <w:p>
      <w:pPr>
        <w:spacing w:line="440" w:lineRule="exact"/>
        <w:ind w:firstLine="480" w:firstLineChars="200"/>
        <w:rPr>
          <w:rFonts w:ascii="宋体" w:hAnsi="宋体"/>
          <w:sz w:val="24"/>
        </w:rPr>
      </w:pPr>
      <w:r>
        <w:rPr>
          <w:rFonts w:hint="eastAsia" w:ascii="宋体" w:hAnsi="宋体"/>
          <w:sz w:val="24"/>
        </w:rPr>
        <w:t>依据本章第2.2款规定的标准，对通过初步审查的申请文件进行详细审查。有一项因素不符合审查标准的，不能通过评审。</w:t>
      </w:r>
    </w:p>
    <w:p>
      <w:pPr>
        <w:pStyle w:val="4"/>
        <w:spacing w:before="0" w:after="0" w:line="440" w:lineRule="exact"/>
        <w:rPr>
          <w:rFonts w:ascii="宋体" w:hAnsi="宋体" w:eastAsia="宋体"/>
          <w:sz w:val="24"/>
          <w:szCs w:val="24"/>
        </w:rPr>
      </w:pPr>
      <w:r>
        <w:rPr>
          <w:rFonts w:hint="eastAsia" w:ascii="宋体" w:hAnsi="宋体" w:eastAsia="宋体"/>
          <w:sz w:val="24"/>
          <w:szCs w:val="24"/>
        </w:rPr>
        <w:t>4.审查结果</w:t>
      </w:r>
    </w:p>
    <w:p>
      <w:pPr>
        <w:spacing w:line="440" w:lineRule="exact"/>
        <w:ind w:firstLine="480" w:firstLineChars="200"/>
        <w:rPr>
          <w:rFonts w:ascii="宋体" w:hAnsi="宋体"/>
          <w:sz w:val="24"/>
        </w:rPr>
      </w:pPr>
      <w:r>
        <w:rPr>
          <w:rFonts w:hint="eastAsia" w:ascii="宋体" w:hAnsi="宋体"/>
          <w:sz w:val="24"/>
        </w:rPr>
        <w:t>按照本章第3条规定的程序对申请文件完成审查后，确定通过审查的申请人名单。</w:t>
      </w:r>
    </w:p>
    <w:bookmarkEnd w:id="47"/>
    <w:bookmarkEnd w:id="48"/>
    <w:bookmarkEnd w:id="49"/>
    <w:bookmarkEnd w:id="50"/>
    <w:bookmarkEnd w:id="51"/>
    <w:bookmarkEnd w:id="52"/>
    <w:bookmarkEnd w:id="53"/>
    <w:bookmarkEnd w:id="54"/>
    <w:bookmarkEnd w:id="55"/>
    <w:bookmarkEnd w:id="56"/>
    <w:p>
      <w:pPr>
        <w:pStyle w:val="3"/>
        <w:jc w:val="center"/>
        <w:rPr>
          <w:rFonts w:ascii="宋体" w:hAnsi="宋体" w:eastAsia="宋体"/>
        </w:rPr>
      </w:pPr>
      <w:r>
        <w:rPr>
          <w:rFonts w:ascii="宋体" w:hAnsi="宋体" w:eastAsia="宋体"/>
        </w:rPr>
        <w:br w:type="page"/>
      </w:r>
      <w:bookmarkEnd w:id="57"/>
    </w:p>
    <w:p>
      <w:pPr>
        <w:adjustRightInd w:val="0"/>
        <w:snapToGrid w:val="0"/>
        <w:spacing w:line="800" w:lineRule="exact"/>
        <w:jc w:val="center"/>
        <w:rPr>
          <w:rFonts w:ascii="宋体" w:hAnsi="宋体"/>
          <w:b/>
          <w:sz w:val="48"/>
          <w:szCs w:val="48"/>
        </w:rPr>
      </w:pPr>
    </w:p>
    <w:p>
      <w:pPr>
        <w:adjustRightInd w:val="0"/>
        <w:snapToGrid w:val="0"/>
        <w:spacing w:line="800" w:lineRule="exact"/>
        <w:jc w:val="center"/>
        <w:rPr>
          <w:rFonts w:ascii="宋体" w:hAnsi="宋体"/>
          <w:b/>
          <w:sz w:val="48"/>
          <w:szCs w:val="48"/>
        </w:rPr>
      </w:pPr>
      <w:r>
        <w:rPr>
          <w:rFonts w:hint="eastAsia" w:ascii="宋体" w:hAnsi="宋体"/>
          <w:b/>
          <w:sz w:val="48"/>
          <w:szCs w:val="48"/>
        </w:rPr>
        <w:t>淮安市金融发展集团有限公司</w:t>
      </w:r>
    </w:p>
    <w:p>
      <w:pPr>
        <w:adjustRightInd w:val="0"/>
        <w:snapToGrid w:val="0"/>
        <w:spacing w:line="800" w:lineRule="exact"/>
        <w:jc w:val="center"/>
        <w:rPr>
          <w:rFonts w:ascii="宋体" w:hAnsi="宋体"/>
          <w:b/>
          <w:sz w:val="48"/>
          <w:szCs w:val="48"/>
        </w:rPr>
      </w:pPr>
      <w:r>
        <w:rPr>
          <w:rFonts w:hint="eastAsia" w:ascii="宋体" w:hAnsi="宋体"/>
          <w:b/>
          <w:sz w:val="48"/>
          <w:szCs w:val="48"/>
        </w:rPr>
        <w:t>招标采购代理机构入库</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jc w:val="center"/>
        <w:rPr>
          <w:rFonts w:ascii="宋体" w:hAnsi="宋体"/>
          <w:b/>
          <w:sz w:val="72"/>
          <w:szCs w:val="72"/>
        </w:rPr>
      </w:pPr>
      <w:r>
        <w:rPr>
          <w:rFonts w:hint="eastAsia" w:ascii="宋体" w:hAnsi="宋体"/>
          <w:b/>
          <w:sz w:val="72"/>
          <w:szCs w:val="72"/>
        </w:rPr>
        <w:t>申 请 文 件</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jc w:val="center"/>
        <w:rPr>
          <w:rFonts w:ascii="宋体" w:hAnsi="宋体"/>
          <w:sz w:val="32"/>
          <w:szCs w:val="32"/>
        </w:rPr>
      </w:pPr>
      <w:r>
        <w:rPr>
          <w:rFonts w:hint="eastAsia" w:ascii="宋体" w:hAnsi="宋体"/>
          <w:sz w:val="32"/>
          <w:szCs w:val="32"/>
        </w:rPr>
        <w:t>申请人</w:t>
      </w:r>
      <w:r>
        <w:rPr>
          <w:rFonts w:ascii="宋体" w:hAnsi="宋体"/>
          <w:sz w:val="32"/>
          <w:szCs w:val="32"/>
        </w:rPr>
        <w:t>：</w:t>
      </w:r>
      <w:r>
        <w:rPr>
          <w:rFonts w:ascii="宋体" w:hAnsi="宋体"/>
          <w:sz w:val="32"/>
          <w:szCs w:val="32"/>
          <w:u w:val="single"/>
        </w:rPr>
        <w:t xml:space="preserve">                 </w:t>
      </w:r>
      <w:r>
        <w:rPr>
          <w:rFonts w:ascii="宋体" w:hAnsi="宋体"/>
          <w:sz w:val="32"/>
          <w:szCs w:val="32"/>
        </w:rPr>
        <w:t xml:space="preserve"> （盖单位章）</w:t>
      </w:r>
    </w:p>
    <w:p>
      <w:pPr>
        <w:spacing w:line="360" w:lineRule="auto"/>
        <w:jc w:val="center"/>
        <w:rPr>
          <w:rFonts w:ascii="宋体" w:hAnsi="宋体"/>
          <w:sz w:val="32"/>
          <w:szCs w:val="32"/>
        </w:rPr>
      </w:pPr>
      <w:r>
        <w:rPr>
          <w:rFonts w:ascii="宋体" w:hAnsi="宋体"/>
          <w:sz w:val="32"/>
          <w:szCs w:val="32"/>
          <w:u w:val="single"/>
        </w:rPr>
        <w:t xml:space="preserve">        </w:t>
      </w:r>
      <w:r>
        <w:rPr>
          <w:rFonts w:ascii="宋体" w:hAnsi="宋体"/>
          <w:sz w:val="32"/>
          <w:szCs w:val="32"/>
        </w:rPr>
        <w:t>年</w:t>
      </w:r>
      <w:r>
        <w:rPr>
          <w:rFonts w:ascii="宋体" w:hAnsi="宋体"/>
          <w:sz w:val="32"/>
          <w:szCs w:val="32"/>
          <w:u w:val="single"/>
        </w:rPr>
        <w:t xml:space="preserve">      </w:t>
      </w:r>
      <w:r>
        <w:rPr>
          <w:rFonts w:ascii="宋体" w:hAnsi="宋体"/>
          <w:sz w:val="32"/>
          <w:szCs w:val="32"/>
        </w:rPr>
        <w:t>月</w:t>
      </w:r>
      <w:r>
        <w:rPr>
          <w:rFonts w:ascii="宋体" w:hAnsi="宋体"/>
          <w:sz w:val="32"/>
          <w:szCs w:val="32"/>
          <w:u w:val="single"/>
        </w:rPr>
        <w:t xml:space="preserve">      </w:t>
      </w:r>
      <w:r>
        <w:rPr>
          <w:rFonts w:ascii="宋体" w:hAnsi="宋体"/>
          <w:sz w:val="32"/>
          <w:szCs w:val="32"/>
        </w:rPr>
        <w:t>日</w:t>
      </w:r>
    </w:p>
    <w:p>
      <w:pPr>
        <w:spacing w:line="360" w:lineRule="auto"/>
        <w:jc w:val="center"/>
        <w:rPr>
          <w:rFonts w:ascii="宋体" w:hAnsi="宋体"/>
          <w:b/>
          <w:sz w:val="32"/>
          <w:szCs w:val="32"/>
        </w:rPr>
      </w:pPr>
      <w:r>
        <w:rPr>
          <w:rFonts w:ascii="宋体" w:hAnsi="宋体"/>
          <w:sz w:val="32"/>
          <w:szCs w:val="32"/>
        </w:rPr>
        <w:br w:type="page"/>
      </w:r>
      <w:r>
        <w:rPr>
          <w:rFonts w:ascii="宋体" w:hAnsi="宋体"/>
          <w:b/>
          <w:sz w:val="32"/>
          <w:szCs w:val="32"/>
        </w:rPr>
        <w:t>目  录</w:t>
      </w:r>
    </w:p>
    <w:p>
      <w:pPr>
        <w:spacing w:line="360" w:lineRule="auto"/>
        <w:rPr>
          <w:rFonts w:ascii="宋体" w:hAnsi="宋体"/>
          <w:szCs w:val="21"/>
        </w:rPr>
      </w:pPr>
    </w:p>
    <w:p>
      <w:pPr>
        <w:adjustRightInd w:val="0"/>
        <w:snapToGrid w:val="0"/>
        <w:spacing w:line="480" w:lineRule="auto"/>
        <w:ind w:firstLine="440" w:firstLineChars="200"/>
        <w:rPr>
          <w:rFonts w:ascii="宋体" w:hAnsi="宋体"/>
          <w:sz w:val="22"/>
          <w:szCs w:val="22"/>
        </w:rPr>
      </w:pPr>
      <w:r>
        <w:rPr>
          <w:rFonts w:ascii="宋体" w:hAnsi="宋体"/>
          <w:sz w:val="22"/>
          <w:szCs w:val="22"/>
        </w:rPr>
        <w:t>一、</w:t>
      </w:r>
      <w:r>
        <w:rPr>
          <w:rFonts w:hint="eastAsia" w:ascii="宋体" w:hAnsi="宋体"/>
          <w:sz w:val="22"/>
          <w:szCs w:val="22"/>
        </w:rPr>
        <w:t>申请函</w:t>
      </w:r>
    </w:p>
    <w:p>
      <w:pPr>
        <w:adjustRightInd w:val="0"/>
        <w:snapToGrid w:val="0"/>
        <w:spacing w:line="480" w:lineRule="auto"/>
        <w:ind w:firstLine="440" w:firstLineChars="200"/>
        <w:rPr>
          <w:rFonts w:ascii="宋体" w:hAnsi="宋体"/>
          <w:sz w:val="22"/>
          <w:szCs w:val="22"/>
        </w:rPr>
      </w:pPr>
      <w:r>
        <w:rPr>
          <w:rFonts w:hint="eastAsia" w:ascii="宋体" w:hAnsi="宋体"/>
          <w:sz w:val="22"/>
          <w:szCs w:val="22"/>
        </w:rPr>
        <w:t>二</w:t>
      </w:r>
      <w:r>
        <w:rPr>
          <w:rFonts w:ascii="宋体" w:hAnsi="宋体"/>
          <w:sz w:val="22"/>
          <w:szCs w:val="22"/>
        </w:rPr>
        <w:t>、</w:t>
      </w:r>
      <w:r>
        <w:rPr>
          <w:rFonts w:hint="eastAsia" w:ascii="宋体" w:hAnsi="宋体"/>
          <w:sz w:val="22"/>
          <w:szCs w:val="22"/>
        </w:rPr>
        <w:t>法定代表人身份证明</w:t>
      </w:r>
    </w:p>
    <w:p>
      <w:pPr>
        <w:adjustRightInd w:val="0"/>
        <w:snapToGrid w:val="0"/>
        <w:spacing w:line="480" w:lineRule="auto"/>
        <w:ind w:firstLine="440" w:firstLineChars="200"/>
        <w:rPr>
          <w:rFonts w:ascii="宋体" w:hAnsi="宋体"/>
          <w:sz w:val="22"/>
          <w:szCs w:val="22"/>
        </w:rPr>
      </w:pPr>
      <w:r>
        <w:rPr>
          <w:rFonts w:hint="eastAsia" w:ascii="宋体" w:hAnsi="宋体"/>
          <w:sz w:val="22"/>
          <w:szCs w:val="22"/>
        </w:rPr>
        <w:t>三</w:t>
      </w:r>
      <w:r>
        <w:rPr>
          <w:rFonts w:ascii="宋体" w:hAnsi="宋体"/>
          <w:sz w:val="22"/>
          <w:szCs w:val="22"/>
        </w:rPr>
        <w:t>、</w:t>
      </w:r>
      <w:r>
        <w:rPr>
          <w:rFonts w:hint="eastAsia" w:ascii="宋体" w:hAnsi="宋体"/>
          <w:sz w:val="22"/>
          <w:szCs w:val="22"/>
        </w:rPr>
        <w:t>授权委托书（如有）</w:t>
      </w:r>
    </w:p>
    <w:p>
      <w:pPr>
        <w:adjustRightInd w:val="0"/>
        <w:snapToGrid w:val="0"/>
        <w:spacing w:line="480" w:lineRule="auto"/>
        <w:ind w:firstLine="440" w:firstLineChars="200"/>
        <w:rPr>
          <w:rFonts w:ascii="宋体" w:hAnsi="宋体"/>
          <w:sz w:val="22"/>
          <w:szCs w:val="22"/>
        </w:rPr>
      </w:pPr>
      <w:r>
        <w:rPr>
          <w:rFonts w:hint="eastAsia" w:ascii="宋体" w:hAnsi="宋体"/>
          <w:sz w:val="22"/>
          <w:szCs w:val="22"/>
        </w:rPr>
        <w:t>四、资格审查资料</w:t>
      </w:r>
    </w:p>
    <w:p>
      <w:pPr>
        <w:adjustRightInd w:val="0"/>
        <w:snapToGrid w:val="0"/>
        <w:spacing w:line="480" w:lineRule="auto"/>
        <w:ind w:firstLine="440" w:firstLineChars="200"/>
        <w:rPr>
          <w:rFonts w:ascii="宋体" w:hAnsi="宋体"/>
          <w:sz w:val="22"/>
          <w:szCs w:val="22"/>
        </w:rPr>
      </w:pPr>
      <w:r>
        <w:rPr>
          <w:rFonts w:hint="eastAsia" w:ascii="宋体" w:hAnsi="宋体"/>
          <w:sz w:val="22"/>
          <w:szCs w:val="22"/>
        </w:rPr>
        <w:t>五、申请人认为需要提交的其他材料</w:t>
      </w:r>
    </w:p>
    <w:p>
      <w:pPr>
        <w:pStyle w:val="4"/>
        <w:adjustRightInd w:val="0"/>
        <w:snapToGrid w:val="0"/>
        <w:spacing w:before="120" w:beforeLines="50" w:after="120" w:afterLines="50" w:line="600" w:lineRule="exact"/>
        <w:jc w:val="center"/>
        <w:rPr>
          <w:rFonts w:ascii="宋体" w:hAnsi="宋体" w:eastAsia="宋体" w:cs="宋体"/>
          <w:sz w:val="32"/>
        </w:rPr>
      </w:pPr>
      <w:r>
        <w:rPr>
          <w:rFonts w:ascii="宋体" w:hAnsi="宋体"/>
          <w:sz w:val="24"/>
        </w:rPr>
        <w:br w:type="page"/>
      </w:r>
      <w:r>
        <w:rPr>
          <w:rFonts w:hint="eastAsia" w:ascii="宋体" w:hAnsi="宋体" w:eastAsia="宋体" w:cs="宋体"/>
          <w:sz w:val="32"/>
        </w:rPr>
        <w:t>一</w:t>
      </w:r>
      <w:r>
        <w:rPr>
          <w:rFonts w:ascii="宋体" w:hAnsi="宋体" w:eastAsia="宋体" w:cs="宋体"/>
          <w:sz w:val="32"/>
        </w:rPr>
        <w:t>、</w:t>
      </w:r>
      <w:r>
        <w:rPr>
          <w:rFonts w:hint="eastAsia" w:ascii="宋体" w:hAnsi="宋体" w:eastAsia="宋体" w:cs="宋体"/>
          <w:sz w:val="32"/>
        </w:rPr>
        <w:t>申请函</w:t>
      </w:r>
    </w:p>
    <w:p>
      <w:pPr>
        <w:spacing w:before="120" w:beforeLines="50" w:after="120" w:afterLines="50" w:line="440" w:lineRule="exact"/>
        <w:rPr>
          <w:rFonts w:ascii="宋体" w:hAnsi="宋体"/>
          <w:sz w:val="24"/>
        </w:rPr>
      </w:pPr>
      <w:r>
        <w:rPr>
          <w:rFonts w:hint="eastAsia" w:ascii="宋体" w:hAnsi="宋体"/>
          <w:sz w:val="24"/>
          <w:u w:val="single"/>
        </w:rPr>
        <w:t>淮安市金融发展集团有限公司</w:t>
      </w:r>
      <w:r>
        <w:rPr>
          <w:rFonts w:hint="eastAsia" w:ascii="宋体" w:hAnsi="宋体"/>
          <w:sz w:val="24"/>
        </w:rPr>
        <w:t>：</w:t>
      </w:r>
    </w:p>
    <w:p>
      <w:pPr>
        <w:spacing w:line="500" w:lineRule="exact"/>
        <w:ind w:firstLine="480" w:firstLineChars="200"/>
        <w:rPr>
          <w:rFonts w:ascii="宋体" w:hAnsi="宋体"/>
          <w:sz w:val="24"/>
        </w:rPr>
      </w:pPr>
      <w:r>
        <w:rPr>
          <w:rFonts w:hint="eastAsia" w:ascii="宋体" w:hAnsi="宋体"/>
          <w:sz w:val="24"/>
        </w:rPr>
        <w:t>1.按照比选文件的要求，我方（申请人）递交的比选申请文件及有关资料，用于你方审查我方的入库资格。</w:t>
      </w:r>
    </w:p>
    <w:p>
      <w:pPr>
        <w:spacing w:line="500" w:lineRule="exact"/>
        <w:ind w:firstLine="480" w:firstLineChars="200"/>
        <w:rPr>
          <w:rFonts w:ascii="宋体" w:hAnsi="宋体"/>
          <w:sz w:val="24"/>
        </w:rPr>
      </w:pPr>
      <w:r>
        <w:rPr>
          <w:rFonts w:ascii="宋体" w:hAnsi="宋体"/>
          <w:sz w:val="24"/>
        </w:rPr>
        <w:t>2</w:t>
      </w:r>
      <w:r>
        <w:rPr>
          <w:rFonts w:hint="eastAsia" w:ascii="宋体" w:hAnsi="宋体"/>
          <w:sz w:val="24"/>
        </w:rPr>
        <w:t>.我方接受你方的授权代表进行调查，以审核我方提交的文件和资料，并通过我方的客户，澄清申请文件中有关情况。</w:t>
      </w:r>
    </w:p>
    <w:p>
      <w:pPr>
        <w:spacing w:line="500" w:lineRule="exact"/>
        <w:ind w:firstLine="480" w:firstLineChars="200"/>
        <w:rPr>
          <w:rFonts w:ascii="宋体" w:hAnsi="宋体"/>
          <w:sz w:val="24"/>
        </w:rPr>
      </w:pPr>
      <w:r>
        <w:rPr>
          <w:rFonts w:ascii="宋体" w:hAnsi="宋体"/>
          <w:sz w:val="24"/>
        </w:rPr>
        <w:t>3</w:t>
      </w:r>
      <w:r>
        <w:rPr>
          <w:rFonts w:hint="eastAsia" w:ascii="宋体" w:hAnsi="宋体"/>
          <w:sz w:val="24"/>
        </w:rPr>
        <w:t>.你方授权代表可通过</w:t>
      </w:r>
      <w:r>
        <w:rPr>
          <w:rFonts w:hint="eastAsia" w:ascii="宋体" w:hAnsi="宋体"/>
          <w:sz w:val="24"/>
          <w:u w:val="single"/>
        </w:rPr>
        <w:t xml:space="preserve">            </w:t>
      </w:r>
      <w:r>
        <w:rPr>
          <w:rFonts w:hint="eastAsia" w:ascii="宋体" w:hAnsi="宋体"/>
          <w:sz w:val="24"/>
        </w:rPr>
        <w:t>（联系人及联系方式）得到进一步的资料。</w:t>
      </w:r>
    </w:p>
    <w:p>
      <w:pPr>
        <w:spacing w:line="500" w:lineRule="exact"/>
        <w:ind w:firstLine="480" w:firstLineChars="200"/>
        <w:rPr>
          <w:rFonts w:ascii="宋体" w:hAnsi="宋体"/>
          <w:sz w:val="24"/>
        </w:rPr>
      </w:pPr>
      <w:r>
        <w:rPr>
          <w:rFonts w:ascii="宋体" w:hAnsi="宋体"/>
          <w:sz w:val="24"/>
        </w:rPr>
        <w:t>4</w:t>
      </w:r>
      <w:r>
        <w:rPr>
          <w:rFonts w:hint="eastAsia" w:ascii="宋体" w:hAnsi="宋体"/>
          <w:sz w:val="24"/>
        </w:rPr>
        <w:t>.我方在此作以下承诺：</w:t>
      </w:r>
    </w:p>
    <w:p>
      <w:pPr>
        <w:snapToGrid w:val="0"/>
        <w:spacing w:line="440" w:lineRule="exact"/>
        <w:ind w:firstLine="480" w:firstLineChars="200"/>
        <w:rPr>
          <w:rFonts w:ascii="宋体" w:hAnsi="宋体"/>
          <w:sz w:val="24"/>
        </w:rPr>
      </w:pPr>
      <w:r>
        <w:rPr>
          <w:rFonts w:hint="eastAsia" w:ascii="宋体" w:hAnsi="宋体"/>
          <w:sz w:val="24"/>
        </w:rPr>
        <w:t>（1）企业和拟派项目负责人自2022年1月1日以来没有因串通投标、弄虚作假、以他人名义投标、骗取中标、转包、违法分包等违法行为受到行业主管部门行政处罚；</w:t>
      </w:r>
    </w:p>
    <w:p>
      <w:pPr>
        <w:snapToGrid w:val="0"/>
        <w:spacing w:line="440" w:lineRule="exact"/>
        <w:ind w:firstLine="480" w:firstLineChars="200"/>
        <w:rPr>
          <w:rFonts w:ascii="宋体" w:hAnsi="宋体"/>
          <w:sz w:val="24"/>
        </w:rPr>
      </w:pPr>
      <w:r>
        <w:rPr>
          <w:rFonts w:hint="eastAsia" w:ascii="宋体" w:hAnsi="宋体"/>
          <w:sz w:val="24"/>
        </w:rPr>
        <w:t>（2）企业自2022年1月1日以来在经营活动中没有重大违法记录；</w:t>
      </w:r>
    </w:p>
    <w:p>
      <w:pPr>
        <w:snapToGrid w:val="0"/>
        <w:spacing w:line="440" w:lineRule="exact"/>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w:t>
      </w:r>
      <w:r>
        <w:rPr>
          <w:rFonts w:ascii="宋体" w:hAnsi="宋体"/>
          <w:sz w:val="24"/>
        </w:rPr>
        <w:t>具有独立承担民事责任的能力；</w:t>
      </w:r>
    </w:p>
    <w:p>
      <w:pPr>
        <w:snapToGrid w:val="0"/>
        <w:spacing w:line="440" w:lineRule="exact"/>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w:t>
      </w:r>
      <w:r>
        <w:rPr>
          <w:rFonts w:ascii="宋体" w:hAnsi="宋体"/>
          <w:sz w:val="24"/>
        </w:rPr>
        <w:t>具有良好的商业信誉和健全的财务会计制度；</w:t>
      </w:r>
    </w:p>
    <w:p>
      <w:pPr>
        <w:snapToGrid w:val="0"/>
        <w:spacing w:line="440" w:lineRule="exact"/>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w:t>
      </w:r>
      <w:r>
        <w:rPr>
          <w:rFonts w:ascii="宋体" w:hAnsi="宋体"/>
          <w:sz w:val="24"/>
        </w:rPr>
        <w:t>具有履行合同所必需的设备和专业技术能力；</w:t>
      </w:r>
    </w:p>
    <w:p>
      <w:pPr>
        <w:snapToGrid w:val="0"/>
        <w:spacing w:line="440" w:lineRule="exact"/>
        <w:ind w:firstLine="480" w:firstLineChars="200"/>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w:t>
      </w:r>
      <w:r>
        <w:rPr>
          <w:rFonts w:ascii="宋体" w:hAnsi="宋体"/>
          <w:sz w:val="24"/>
        </w:rPr>
        <w:t>有依法缴纳税收和社会保障资金的良好记录；</w:t>
      </w:r>
    </w:p>
    <w:p>
      <w:pPr>
        <w:snapToGrid w:val="0"/>
        <w:spacing w:line="440" w:lineRule="exact"/>
        <w:ind w:firstLine="480" w:firstLineChars="200"/>
        <w:rPr>
          <w:rFonts w:ascii="宋体" w:hAnsi="宋体"/>
          <w:sz w:val="24"/>
        </w:rPr>
      </w:pPr>
      <w:r>
        <w:rPr>
          <w:rFonts w:hint="eastAsia" w:ascii="宋体" w:hAnsi="宋体"/>
          <w:sz w:val="24"/>
        </w:rPr>
        <w:t>（</w:t>
      </w:r>
      <w:r>
        <w:rPr>
          <w:rFonts w:ascii="宋体" w:hAnsi="宋体"/>
          <w:sz w:val="24"/>
        </w:rPr>
        <w:t>7</w:t>
      </w:r>
      <w:r>
        <w:rPr>
          <w:rFonts w:hint="eastAsia" w:ascii="宋体" w:hAnsi="宋体"/>
          <w:sz w:val="24"/>
        </w:rPr>
        <w:t>）提供的资料真实无误，未弄虚作假；如弄虚作假，自愿接受发包人的处罚；</w:t>
      </w:r>
    </w:p>
    <w:p>
      <w:pPr>
        <w:snapToGrid w:val="0"/>
        <w:spacing w:line="440" w:lineRule="exact"/>
        <w:ind w:firstLine="480" w:firstLineChars="200"/>
        <w:rPr>
          <w:rFonts w:ascii="宋体" w:hAnsi="宋体"/>
          <w:sz w:val="24"/>
        </w:rPr>
      </w:pPr>
      <w:r>
        <w:rPr>
          <w:rFonts w:hint="eastAsia" w:ascii="宋体" w:hAnsi="宋体"/>
          <w:sz w:val="24"/>
        </w:rPr>
        <w:t>（</w:t>
      </w:r>
      <w:r>
        <w:rPr>
          <w:rFonts w:ascii="宋体" w:hAnsi="宋体"/>
          <w:sz w:val="24"/>
        </w:rPr>
        <w:t>8</w:t>
      </w:r>
      <w:r>
        <w:rPr>
          <w:rFonts w:hint="eastAsia" w:ascii="宋体" w:hAnsi="宋体"/>
          <w:sz w:val="24"/>
        </w:rPr>
        <w:t>）自觉服从发包人的日常管理；</w:t>
      </w:r>
    </w:p>
    <w:p>
      <w:pPr>
        <w:pStyle w:val="2"/>
        <w:snapToGrid w:val="0"/>
        <w:spacing w:line="440" w:lineRule="exact"/>
        <w:ind w:firstLine="480" w:firstLineChars="200"/>
        <w:rPr>
          <w:rFonts w:hint="eastAsia" w:ascii="宋体" w:hAnsi="宋体"/>
          <w:sz w:val="24"/>
        </w:rPr>
      </w:pPr>
      <w:r>
        <w:rPr>
          <w:rFonts w:hint="eastAsia" w:asciiTheme="minorEastAsia" w:hAnsiTheme="minorEastAsia" w:eastAsiaTheme="minorEastAsia" w:cstheme="minorEastAsia"/>
          <w:sz w:val="24"/>
          <w:szCs w:val="24"/>
        </w:rPr>
        <w:t>（9）接受比选公告第一章第三条服务费用最高限价</w:t>
      </w:r>
    </w:p>
    <w:p>
      <w:pPr>
        <w:snapToGrid w:val="0"/>
        <w:spacing w:line="440" w:lineRule="exact"/>
        <w:ind w:firstLine="480" w:firstLineChars="200"/>
        <w:rPr>
          <w:rFonts w:ascii="宋体" w:hAnsi="宋体"/>
          <w:sz w:val="24"/>
        </w:rPr>
      </w:pPr>
      <w:r>
        <w:rPr>
          <w:rFonts w:hint="eastAsia" w:ascii="宋体" w:hAnsi="宋体"/>
          <w:sz w:val="24"/>
        </w:rPr>
        <w:t>（</w:t>
      </w:r>
      <w:r>
        <w:rPr>
          <w:rFonts w:ascii="宋体" w:hAnsi="宋体"/>
          <w:sz w:val="24"/>
        </w:rPr>
        <w:t>10</w:t>
      </w:r>
      <w:r>
        <w:rPr>
          <w:rFonts w:hint="eastAsia" w:ascii="宋体" w:hAnsi="宋体"/>
          <w:sz w:val="24"/>
        </w:rPr>
        <w:t>）符合法律法规规定的其他要求。</w:t>
      </w:r>
    </w:p>
    <w:p>
      <w:pPr>
        <w:spacing w:line="500" w:lineRule="exact"/>
        <w:ind w:firstLine="480" w:firstLineChars="200"/>
        <w:rPr>
          <w:rFonts w:ascii="宋体" w:hAnsi="宋体"/>
          <w:sz w:val="24"/>
        </w:rPr>
      </w:pPr>
    </w:p>
    <w:p>
      <w:pPr>
        <w:spacing w:line="500" w:lineRule="exact"/>
        <w:ind w:firstLine="480" w:firstLineChars="200"/>
        <w:rPr>
          <w:rFonts w:ascii="宋体" w:hAnsi="宋体"/>
          <w:sz w:val="24"/>
        </w:rPr>
      </w:pPr>
    </w:p>
    <w:p>
      <w:pPr>
        <w:adjustRightInd w:val="0"/>
        <w:snapToGrid w:val="0"/>
        <w:spacing w:line="440" w:lineRule="exact"/>
        <w:ind w:right="480" w:firstLine="3000" w:firstLineChars="1250"/>
        <w:rPr>
          <w:rFonts w:ascii="宋体" w:hAnsi="宋体"/>
          <w:bCs/>
          <w:kern w:val="44"/>
          <w:sz w:val="24"/>
          <w:u w:val="single"/>
        </w:rPr>
      </w:pPr>
      <w:r>
        <w:rPr>
          <w:rFonts w:hint="eastAsia" w:ascii="宋体" w:hAnsi="宋体"/>
          <w:bCs/>
          <w:kern w:val="44"/>
          <w:sz w:val="24"/>
        </w:rPr>
        <w:t xml:space="preserve">申 请 </w:t>
      </w:r>
      <w:r>
        <w:rPr>
          <w:rFonts w:ascii="宋体" w:hAnsi="宋体"/>
          <w:bCs/>
          <w:kern w:val="44"/>
          <w:sz w:val="24"/>
        </w:rPr>
        <w:t>人：</w:t>
      </w:r>
      <w:r>
        <w:rPr>
          <w:rFonts w:ascii="宋体" w:hAnsi="宋体"/>
          <w:bCs/>
          <w:kern w:val="44"/>
          <w:sz w:val="24"/>
          <w:u w:val="single"/>
        </w:rPr>
        <w:t xml:space="preserve">               </w:t>
      </w:r>
      <w:r>
        <w:rPr>
          <w:rFonts w:ascii="宋体" w:hAnsi="宋体"/>
          <w:bCs/>
          <w:kern w:val="44"/>
          <w:sz w:val="24"/>
        </w:rPr>
        <w:t>（盖单位章）</w:t>
      </w:r>
    </w:p>
    <w:p>
      <w:pPr>
        <w:adjustRightInd w:val="0"/>
        <w:snapToGrid w:val="0"/>
        <w:spacing w:line="440" w:lineRule="exact"/>
        <w:ind w:right="480" w:firstLine="2880" w:firstLineChars="1200"/>
        <w:rPr>
          <w:rFonts w:ascii="宋体" w:hAnsi="宋体"/>
          <w:bCs/>
          <w:kern w:val="44"/>
          <w:sz w:val="24"/>
        </w:rPr>
      </w:pPr>
      <w:r>
        <w:rPr>
          <w:rFonts w:ascii="宋体" w:hAnsi="宋体"/>
          <w:bCs/>
          <w:kern w:val="44"/>
          <w:sz w:val="24"/>
        </w:rPr>
        <w:t>法定代表人</w:t>
      </w:r>
    </w:p>
    <w:p>
      <w:pPr>
        <w:adjustRightInd w:val="0"/>
        <w:snapToGrid w:val="0"/>
        <w:spacing w:line="440" w:lineRule="exact"/>
        <w:ind w:right="480" w:firstLine="2400" w:firstLineChars="1000"/>
        <w:rPr>
          <w:rFonts w:ascii="宋体" w:hAnsi="宋体"/>
          <w:bCs/>
          <w:kern w:val="44"/>
          <w:sz w:val="24"/>
          <w:u w:val="single"/>
        </w:rPr>
      </w:pPr>
      <w:r>
        <w:rPr>
          <w:rFonts w:ascii="宋体" w:hAnsi="宋体"/>
          <w:bCs/>
          <w:kern w:val="44"/>
          <w:sz w:val="24"/>
        </w:rPr>
        <w:t>或其委托代理人：</w:t>
      </w:r>
      <w:r>
        <w:rPr>
          <w:rFonts w:ascii="宋体" w:hAnsi="宋体"/>
          <w:bCs/>
          <w:kern w:val="44"/>
          <w:sz w:val="24"/>
          <w:u w:val="single"/>
        </w:rPr>
        <w:t xml:space="preserve">              </w:t>
      </w:r>
      <w:r>
        <w:rPr>
          <w:rFonts w:ascii="宋体" w:hAnsi="宋体"/>
          <w:bCs/>
          <w:kern w:val="44"/>
          <w:sz w:val="24"/>
        </w:rPr>
        <w:t>（签     字）</w:t>
      </w:r>
    </w:p>
    <w:p>
      <w:pPr>
        <w:adjustRightInd w:val="0"/>
        <w:snapToGrid w:val="0"/>
        <w:spacing w:line="440" w:lineRule="exact"/>
        <w:ind w:right="520" w:firstLine="4320" w:firstLineChars="1800"/>
        <w:rPr>
          <w:rFonts w:ascii="宋体" w:hAnsi="宋体"/>
          <w:bCs/>
          <w:kern w:val="44"/>
          <w:sz w:val="24"/>
        </w:rPr>
      </w:pPr>
      <w:r>
        <w:rPr>
          <w:rFonts w:ascii="宋体" w:hAnsi="宋体"/>
          <w:bCs/>
          <w:kern w:val="44"/>
          <w:sz w:val="24"/>
          <w:u w:val="single"/>
        </w:rPr>
        <w:t xml:space="preserve">          </w:t>
      </w:r>
      <w:r>
        <w:rPr>
          <w:rFonts w:ascii="宋体" w:hAnsi="宋体"/>
          <w:bCs/>
          <w:kern w:val="44"/>
          <w:sz w:val="24"/>
        </w:rPr>
        <w:t>年</w:t>
      </w:r>
      <w:r>
        <w:rPr>
          <w:rFonts w:ascii="宋体" w:hAnsi="宋体"/>
          <w:bCs/>
          <w:kern w:val="44"/>
          <w:sz w:val="24"/>
          <w:u w:val="single"/>
        </w:rPr>
        <w:t xml:space="preserve">     </w:t>
      </w:r>
      <w:r>
        <w:rPr>
          <w:rFonts w:ascii="宋体" w:hAnsi="宋体"/>
          <w:bCs/>
          <w:kern w:val="44"/>
          <w:sz w:val="24"/>
        </w:rPr>
        <w:t>月</w:t>
      </w:r>
      <w:r>
        <w:rPr>
          <w:rFonts w:ascii="宋体" w:hAnsi="宋体"/>
          <w:bCs/>
          <w:kern w:val="44"/>
          <w:sz w:val="24"/>
          <w:u w:val="single"/>
        </w:rPr>
        <w:t xml:space="preserve">     </w:t>
      </w:r>
      <w:r>
        <w:rPr>
          <w:rFonts w:ascii="宋体" w:hAnsi="宋体"/>
          <w:bCs/>
          <w:kern w:val="44"/>
          <w:sz w:val="24"/>
        </w:rPr>
        <w:t>日</w:t>
      </w:r>
    </w:p>
    <w:p>
      <w:pPr>
        <w:spacing w:line="360" w:lineRule="auto"/>
        <w:jc w:val="center"/>
        <w:rPr>
          <w:rFonts w:ascii="宋体" w:hAnsi="宋体" w:cs="宋体"/>
          <w:sz w:val="32"/>
        </w:rPr>
      </w:pPr>
      <w:r>
        <w:rPr>
          <w:rFonts w:ascii="宋体" w:hAnsi="宋体"/>
          <w:b/>
          <w:sz w:val="28"/>
          <w:szCs w:val="28"/>
        </w:rPr>
        <w:br w:type="page"/>
      </w:r>
    </w:p>
    <w:p>
      <w:pPr>
        <w:pStyle w:val="4"/>
        <w:adjustRightInd w:val="0"/>
        <w:snapToGrid w:val="0"/>
        <w:spacing w:before="120" w:beforeLines="50" w:after="120" w:afterLines="50" w:line="600" w:lineRule="exact"/>
        <w:jc w:val="center"/>
        <w:rPr>
          <w:rFonts w:ascii="宋体" w:hAnsi="宋体" w:eastAsia="宋体" w:cs="宋体"/>
          <w:sz w:val="32"/>
        </w:rPr>
      </w:pPr>
      <w:r>
        <w:rPr>
          <w:rFonts w:hint="eastAsia" w:ascii="宋体" w:hAnsi="宋体" w:eastAsia="宋体" w:cs="宋体"/>
          <w:sz w:val="32"/>
        </w:rPr>
        <w:t>二、法定代表人身份证明</w:t>
      </w:r>
    </w:p>
    <w:p>
      <w:pPr>
        <w:autoSpaceDE w:val="0"/>
        <w:autoSpaceDN w:val="0"/>
        <w:adjustRightInd w:val="0"/>
        <w:spacing w:line="500" w:lineRule="exact"/>
        <w:ind w:firstLine="480" w:firstLineChars="200"/>
        <w:jc w:val="left"/>
        <w:rPr>
          <w:rFonts w:ascii="宋体" w:hAnsi="宋体" w:cs="宋体"/>
          <w:sz w:val="24"/>
          <w:szCs w:val="32"/>
        </w:rPr>
      </w:pPr>
    </w:p>
    <w:p>
      <w:pPr>
        <w:autoSpaceDE w:val="0"/>
        <w:autoSpaceDN w:val="0"/>
        <w:adjustRightInd w:val="0"/>
        <w:spacing w:line="500" w:lineRule="exact"/>
        <w:jc w:val="center"/>
        <w:rPr>
          <w:rFonts w:ascii="宋体" w:hAnsi="宋体" w:cs="宋体"/>
          <w:sz w:val="24"/>
          <w:szCs w:val="32"/>
        </w:rPr>
      </w:pPr>
      <w:r>
        <w:rPr>
          <w:rFonts w:hint="eastAsia" w:ascii="宋体" w:hAnsi="宋体" w:cs="宋体"/>
          <w:sz w:val="24"/>
          <w:szCs w:val="32"/>
        </w:rPr>
        <w:t>法定代表人身份证明</w:t>
      </w:r>
    </w:p>
    <w:p>
      <w:pPr>
        <w:autoSpaceDE w:val="0"/>
        <w:autoSpaceDN w:val="0"/>
        <w:adjustRightInd w:val="0"/>
        <w:spacing w:line="500" w:lineRule="exact"/>
        <w:ind w:firstLine="480" w:firstLineChars="200"/>
        <w:jc w:val="left"/>
        <w:rPr>
          <w:rFonts w:ascii="宋体" w:hAnsi="宋体" w:cs="宋体"/>
          <w:sz w:val="24"/>
          <w:szCs w:val="32"/>
        </w:rPr>
      </w:pPr>
      <w:r>
        <w:rPr>
          <w:rFonts w:hint="eastAsia" w:ascii="宋体" w:hAnsi="宋体" w:cs="宋体"/>
          <w:sz w:val="24"/>
          <w:szCs w:val="32"/>
        </w:rPr>
        <w:t>申 请 人：</w:t>
      </w:r>
      <w:r>
        <w:rPr>
          <w:rFonts w:hint="eastAsia" w:ascii="宋体" w:hAnsi="宋体" w:cs="宋体"/>
          <w:sz w:val="24"/>
          <w:szCs w:val="32"/>
          <w:u w:val="single"/>
        </w:rPr>
        <w:t xml:space="preserve">                                                       </w:t>
      </w:r>
      <w:r>
        <w:rPr>
          <w:rFonts w:hint="eastAsia" w:ascii="宋体" w:hAnsi="宋体" w:cs="宋体"/>
          <w:sz w:val="24"/>
          <w:szCs w:val="32"/>
        </w:rPr>
        <w:t xml:space="preserve"> </w:t>
      </w:r>
    </w:p>
    <w:p>
      <w:pPr>
        <w:autoSpaceDE w:val="0"/>
        <w:autoSpaceDN w:val="0"/>
        <w:adjustRightInd w:val="0"/>
        <w:spacing w:line="500" w:lineRule="exact"/>
        <w:ind w:firstLine="480" w:firstLineChars="200"/>
        <w:jc w:val="left"/>
        <w:rPr>
          <w:rFonts w:ascii="宋体" w:hAnsi="宋体" w:cs="宋体"/>
          <w:sz w:val="24"/>
          <w:szCs w:val="32"/>
        </w:rPr>
      </w:pPr>
      <w:r>
        <w:rPr>
          <w:rFonts w:hint="eastAsia" w:ascii="宋体" w:hAnsi="宋体" w:cs="宋体"/>
          <w:sz w:val="24"/>
          <w:szCs w:val="32"/>
        </w:rPr>
        <w:t>单位性质：</w:t>
      </w:r>
      <w:r>
        <w:rPr>
          <w:rFonts w:hint="eastAsia" w:ascii="宋体" w:hAnsi="宋体" w:cs="宋体"/>
          <w:sz w:val="24"/>
          <w:szCs w:val="32"/>
          <w:u w:val="single"/>
        </w:rPr>
        <w:t xml:space="preserve">                                                       </w:t>
      </w:r>
      <w:r>
        <w:rPr>
          <w:rFonts w:hint="eastAsia" w:ascii="宋体" w:hAnsi="宋体" w:cs="宋体"/>
          <w:sz w:val="24"/>
          <w:szCs w:val="32"/>
        </w:rPr>
        <w:t xml:space="preserve"> </w:t>
      </w:r>
    </w:p>
    <w:p>
      <w:pPr>
        <w:autoSpaceDE w:val="0"/>
        <w:autoSpaceDN w:val="0"/>
        <w:adjustRightInd w:val="0"/>
        <w:spacing w:line="500" w:lineRule="exact"/>
        <w:ind w:firstLine="480" w:firstLineChars="200"/>
        <w:jc w:val="left"/>
        <w:rPr>
          <w:rFonts w:ascii="宋体" w:hAnsi="宋体" w:cs="宋体"/>
          <w:sz w:val="24"/>
          <w:szCs w:val="32"/>
        </w:rPr>
      </w:pPr>
      <w:r>
        <w:rPr>
          <w:rFonts w:hint="eastAsia" w:ascii="宋体" w:hAnsi="宋体" w:cs="宋体"/>
          <w:sz w:val="24"/>
          <w:szCs w:val="32"/>
        </w:rPr>
        <w:t>地    址：</w:t>
      </w:r>
      <w:r>
        <w:rPr>
          <w:rFonts w:hint="eastAsia" w:ascii="宋体" w:hAnsi="宋体" w:cs="宋体"/>
          <w:sz w:val="24"/>
          <w:szCs w:val="32"/>
          <w:u w:val="single"/>
        </w:rPr>
        <w:t xml:space="preserve">                                                       </w:t>
      </w:r>
      <w:r>
        <w:rPr>
          <w:rFonts w:hint="eastAsia" w:ascii="宋体" w:hAnsi="宋体" w:cs="宋体"/>
          <w:sz w:val="24"/>
          <w:szCs w:val="32"/>
        </w:rPr>
        <w:t xml:space="preserve"> </w:t>
      </w:r>
    </w:p>
    <w:p>
      <w:pPr>
        <w:autoSpaceDE w:val="0"/>
        <w:autoSpaceDN w:val="0"/>
        <w:adjustRightInd w:val="0"/>
        <w:spacing w:line="500" w:lineRule="exact"/>
        <w:ind w:firstLine="480" w:firstLineChars="200"/>
        <w:jc w:val="left"/>
        <w:rPr>
          <w:rFonts w:ascii="宋体" w:hAnsi="宋体" w:cs="宋体"/>
          <w:sz w:val="24"/>
          <w:szCs w:val="32"/>
        </w:rPr>
      </w:pPr>
      <w:r>
        <w:rPr>
          <w:rFonts w:hint="eastAsia" w:ascii="宋体" w:hAnsi="宋体" w:cs="宋体"/>
          <w:sz w:val="24"/>
          <w:szCs w:val="32"/>
        </w:rPr>
        <w:t>成立时间：</w:t>
      </w:r>
      <w:r>
        <w:rPr>
          <w:rFonts w:hint="eastAsia" w:ascii="宋体" w:hAnsi="宋体" w:cs="宋体"/>
          <w:sz w:val="24"/>
          <w:szCs w:val="32"/>
          <w:u w:val="single"/>
        </w:rPr>
        <w:t xml:space="preserve">                 </w:t>
      </w:r>
      <w:r>
        <w:rPr>
          <w:rFonts w:hint="eastAsia" w:ascii="宋体" w:hAnsi="宋体" w:cs="宋体"/>
          <w:sz w:val="24"/>
          <w:szCs w:val="32"/>
        </w:rPr>
        <w:t>年</w:t>
      </w:r>
      <w:r>
        <w:rPr>
          <w:rFonts w:hint="eastAsia" w:ascii="宋体" w:hAnsi="宋体" w:cs="宋体"/>
          <w:sz w:val="24"/>
          <w:szCs w:val="32"/>
          <w:u w:val="single"/>
        </w:rPr>
        <w:t xml:space="preserve">              </w:t>
      </w:r>
      <w:r>
        <w:rPr>
          <w:rFonts w:hint="eastAsia" w:ascii="宋体" w:hAnsi="宋体" w:cs="宋体"/>
          <w:sz w:val="24"/>
          <w:szCs w:val="32"/>
        </w:rPr>
        <w:t>月</w:t>
      </w:r>
      <w:r>
        <w:rPr>
          <w:rFonts w:hint="eastAsia" w:ascii="宋体" w:hAnsi="宋体" w:cs="宋体"/>
          <w:sz w:val="24"/>
          <w:szCs w:val="32"/>
          <w:u w:val="single"/>
        </w:rPr>
        <w:t xml:space="preserve">              </w:t>
      </w:r>
      <w:r>
        <w:rPr>
          <w:rFonts w:hint="eastAsia" w:ascii="宋体" w:hAnsi="宋体" w:cs="宋体"/>
          <w:sz w:val="24"/>
          <w:szCs w:val="32"/>
        </w:rPr>
        <w:t>日</w:t>
      </w:r>
    </w:p>
    <w:p>
      <w:pPr>
        <w:autoSpaceDE w:val="0"/>
        <w:autoSpaceDN w:val="0"/>
        <w:adjustRightInd w:val="0"/>
        <w:spacing w:line="500" w:lineRule="exact"/>
        <w:ind w:firstLine="480" w:firstLineChars="200"/>
        <w:jc w:val="left"/>
        <w:rPr>
          <w:rFonts w:ascii="宋体" w:hAnsi="宋体" w:cs="宋体"/>
          <w:sz w:val="24"/>
          <w:szCs w:val="32"/>
        </w:rPr>
      </w:pPr>
      <w:r>
        <w:rPr>
          <w:rFonts w:hint="eastAsia" w:ascii="宋体" w:hAnsi="宋体" w:cs="宋体"/>
          <w:sz w:val="24"/>
          <w:szCs w:val="32"/>
        </w:rPr>
        <w:t>经营期限：</w:t>
      </w:r>
      <w:r>
        <w:rPr>
          <w:rFonts w:hint="eastAsia" w:ascii="宋体" w:hAnsi="宋体" w:cs="宋体"/>
          <w:sz w:val="24"/>
          <w:szCs w:val="32"/>
          <w:u w:val="single"/>
        </w:rPr>
        <w:t xml:space="preserve">                                                        </w:t>
      </w:r>
    </w:p>
    <w:p>
      <w:pPr>
        <w:autoSpaceDE w:val="0"/>
        <w:autoSpaceDN w:val="0"/>
        <w:adjustRightInd w:val="0"/>
        <w:spacing w:line="500" w:lineRule="exact"/>
        <w:ind w:firstLine="480" w:firstLineChars="200"/>
        <w:jc w:val="left"/>
        <w:rPr>
          <w:rFonts w:ascii="宋体" w:hAnsi="宋体" w:cs="宋体"/>
          <w:sz w:val="24"/>
          <w:szCs w:val="32"/>
        </w:rPr>
      </w:pPr>
      <w:r>
        <w:rPr>
          <w:rFonts w:hint="eastAsia" w:ascii="宋体" w:hAnsi="宋体" w:cs="宋体"/>
          <w:sz w:val="24"/>
          <w:szCs w:val="32"/>
        </w:rPr>
        <w:t>姓    名：</w:t>
      </w:r>
      <w:r>
        <w:rPr>
          <w:rFonts w:hint="eastAsia" w:ascii="宋体" w:hAnsi="宋体" w:cs="宋体"/>
          <w:sz w:val="24"/>
          <w:szCs w:val="32"/>
          <w:u w:val="single"/>
        </w:rPr>
        <w:t xml:space="preserve">                      </w:t>
      </w:r>
      <w:r>
        <w:rPr>
          <w:rFonts w:hint="eastAsia" w:ascii="宋体" w:hAnsi="宋体" w:cs="宋体"/>
          <w:sz w:val="24"/>
          <w:szCs w:val="32"/>
        </w:rPr>
        <w:t xml:space="preserve">    性        别：</w:t>
      </w:r>
      <w:r>
        <w:rPr>
          <w:rFonts w:hint="eastAsia" w:ascii="宋体" w:hAnsi="宋体" w:cs="宋体"/>
          <w:sz w:val="24"/>
          <w:szCs w:val="32"/>
          <w:u w:val="single"/>
        </w:rPr>
        <w:t xml:space="preserve">                </w:t>
      </w:r>
    </w:p>
    <w:p>
      <w:pPr>
        <w:autoSpaceDE w:val="0"/>
        <w:autoSpaceDN w:val="0"/>
        <w:adjustRightInd w:val="0"/>
        <w:spacing w:line="500" w:lineRule="exact"/>
        <w:ind w:firstLine="480" w:firstLineChars="200"/>
        <w:jc w:val="left"/>
        <w:rPr>
          <w:rFonts w:ascii="宋体" w:hAnsi="宋体" w:cs="宋体"/>
          <w:sz w:val="24"/>
          <w:szCs w:val="32"/>
        </w:rPr>
      </w:pPr>
      <w:r>
        <w:rPr>
          <w:rFonts w:hint="eastAsia" w:ascii="宋体" w:hAnsi="宋体" w:cs="宋体"/>
          <w:sz w:val="24"/>
          <w:szCs w:val="32"/>
        </w:rPr>
        <w:t>年    龄：</w:t>
      </w:r>
      <w:r>
        <w:rPr>
          <w:rFonts w:hint="eastAsia" w:ascii="宋体" w:hAnsi="宋体" w:cs="宋体"/>
          <w:sz w:val="24"/>
          <w:szCs w:val="32"/>
          <w:u w:val="single"/>
        </w:rPr>
        <w:t xml:space="preserve">                      </w:t>
      </w:r>
      <w:r>
        <w:rPr>
          <w:rFonts w:hint="eastAsia" w:ascii="宋体" w:hAnsi="宋体" w:cs="宋体"/>
          <w:sz w:val="24"/>
          <w:szCs w:val="32"/>
        </w:rPr>
        <w:t xml:space="preserve">    职        务：</w:t>
      </w:r>
      <w:r>
        <w:rPr>
          <w:rFonts w:hint="eastAsia" w:ascii="宋体" w:hAnsi="宋体" w:cs="宋体"/>
          <w:sz w:val="24"/>
          <w:szCs w:val="32"/>
          <w:u w:val="single"/>
        </w:rPr>
        <w:t xml:space="preserve">                </w:t>
      </w:r>
    </w:p>
    <w:p>
      <w:pPr>
        <w:autoSpaceDE w:val="0"/>
        <w:autoSpaceDN w:val="0"/>
        <w:adjustRightInd w:val="0"/>
        <w:spacing w:line="500" w:lineRule="exact"/>
        <w:ind w:firstLine="480" w:firstLineChars="200"/>
        <w:jc w:val="left"/>
        <w:rPr>
          <w:rFonts w:ascii="宋体" w:hAnsi="宋体" w:cs="宋体"/>
          <w:sz w:val="24"/>
          <w:szCs w:val="32"/>
        </w:rPr>
      </w:pPr>
      <w:r>
        <w:rPr>
          <w:rFonts w:hint="eastAsia" w:ascii="宋体" w:hAnsi="宋体" w:cs="宋体"/>
          <w:sz w:val="24"/>
          <w:szCs w:val="32"/>
        </w:rPr>
        <w:t>系</w:t>
      </w:r>
      <w:r>
        <w:rPr>
          <w:rFonts w:hint="eastAsia" w:ascii="宋体" w:hAnsi="宋体" w:cs="宋体"/>
          <w:sz w:val="24"/>
          <w:szCs w:val="32"/>
          <w:u w:val="single"/>
        </w:rPr>
        <w:t xml:space="preserve">                                    </w:t>
      </w:r>
      <w:r>
        <w:rPr>
          <w:rFonts w:hint="eastAsia" w:ascii="宋体" w:hAnsi="宋体" w:cs="宋体"/>
          <w:sz w:val="24"/>
          <w:szCs w:val="32"/>
        </w:rPr>
        <w:t>（申请人名称）的法定代表人。</w:t>
      </w:r>
    </w:p>
    <w:p>
      <w:pPr>
        <w:autoSpaceDE w:val="0"/>
        <w:autoSpaceDN w:val="0"/>
        <w:adjustRightInd w:val="0"/>
        <w:spacing w:line="500" w:lineRule="exact"/>
        <w:ind w:firstLine="960" w:firstLineChars="400"/>
        <w:jc w:val="left"/>
        <w:rPr>
          <w:rFonts w:ascii="宋体" w:hAnsi="宋体" w:cs="宋体"/>
          <w:sz w:val="24"/>
          <w:szCs w:val="32"/>
        </w:rPr>
      </w:pPr>
      <w:r>
        <w:rPr>
          <w:rFonts w:hint="eastAsia" w:ascii="宋体" w:hAnsi="宋体" w:cs="宋体"/>
          <w:sz w:val="24"/>
          <w:szCs w:val="32"/>
        </w:rPr>
        <w:t>特此证明。</w:t>
      </w:r>
    </w:p>
    <w:p>
      <w:pPr>
        <w:autoSpaceDE w:val="0"/>
        <w:autoSpaceDN w:val="0"/>
        <w:adjustRightInd w:val="0"/>
        <w:spacing w:line="500" w:lineRule="exact"/>
        <w:ind w:firstLine="480" w:firstLineChars="200"/>
        <w:jc w:val="left"/>
        <w:rPr>
          <w:rFonts w:ascii="宋体" w:hAnsi="宋体" w:cs="宋体"/>
          <w:sz w:val="24"/>
          <w:szCs w:val="32"/>
        </w:rPr>
      </w:pPr>
      <w:r>
        <w:rPr>
          <w:rFonts w:hint="eastAsia" w:ascii="宋体" w:hAnsi="宋体" w:cs="宋体"/>
          <w:sz w:val="24"/>
          <w:szCs w:val="32"/>
        </w:rPr>
        <w:t>附：法定代表人身份证</w:t>
      </w:r>
    </w:p>
    <w:p>
      <w:pPr>
        <w:autoSpaceDE w:val="0"/>
        <w:autoSpaceDN w:val="0"/>
        <w:adjustRightInd w:val="0"/>
        <w:spacing w:line="360" w:lineRule="auto"/>
        <w:ind w:firstLine="420" w:firstLineChars="200"/>
        <w:jc w:val="left"/>
        <w:rPr>
          <w:rFonts w:ascii="宋体" w:hAnsi="宋体" w:cs="宋体"/>
        </w:rPr>
      </w:pPr>
      <w:r>
        <mc:AlternateContent>
          <mc:Choice Requires="wps">
            <w:drawing>
              <wp:anchor distT="0" distB="0" distL="114300" distR="114300" simplePos="0" relativeHeight="251660288" behindDoc="0" locked="0" layoutInCell="1" allowOverlap="1">
                <wp:simplePos x="0" y="0"/>
                <wp:positionH relativeFrom="column">
                  <wp:posOffset>2832100</wp:posOffset>
                </wp:positionH>
                <wp:positionV relativeFrom="paragraph">
                  <wp:posOffset>253365</wp:posOffset>
                </wp:positionV>
                <wp:extent cx="1943100" cy="999490"/>
                <wp:effectExtent l="6350" t="6350" r="12700" b="22860"/>
                <wp:wrapNone/>
                <wp:docPr id="2" name="矩形 2"/>
                <wp:cNvGraphicFramePr/>
                <a:graphic xmlns:a="http://schemas.openxmlformats.org/drawingml/2006/main">
                  <a:graphicData uri="http://schemas.microsoft.com/office/word/2010/wordprocessingShape">
                    <wps:wsp>
                      <wps:cNvSpPr/>
                      <wps:spPr>
                        <a:xfrm>
                          <a:off x="0" y="0"/>
                          <a:ext cx="1943100" cy="999490"/>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ascii="宋体" w:hAnsi="宋体" w:cs="宋体"/>
                              </w:rPr>
                              <w:t>身份证</w:t>
                            </w:r>
                            <w:r>
                              <w:rPr>
                                <w:rFonts w:hint="eastAsia"/>
                              </w:rPr>
                              <w:t>反面</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23pt;margin-top:19.95pt;height:78.7pt;width:153pt;z-index:251660288;v-text-anchor:middle;mso-width-relative:page;mso-height-relative:page;" fillcolor="#FFFFFF [3201]" filled="t" stroked="t" coordsize="21600,21600" o:gfxdata="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mM6f9gAAAAKAQAADwAAAAAAAAABACAAAAAi&#10;AAAAZHJzL2Rvd25yZXYueG1sUEsBAhQAFAAAAAgAh07iQKpS61d8AgAA/wQAAA4AAAAAAAAAAQAg&#10;AAAAJwEAAGRycy9lMm9Eb2MueG1sUEsFBgAAAAAGAAYAWQEAABUGAAAAAA==&#10;">
                <v:fill on="t" focussize="0,0"/>
                <v:stroke weight="1pt" color="#E54C5E [3209]" miterlimit="8" joinstyle="miter"/>
                <v:imagedata o:title=""/>
                <o:lock v:ext="edit" aspectratio="f"/>
                <v:textbox>
                  <w:txbxContent>
                    <w:p>
                      <w:pPr>
                        <w:jc w:val="center"/>
                      </w:pPr>
                      <w:r>
                        <w:rPr>
                          <w:rFonts w:hint="eastAsia" w:ascii="宋体" w:hAnsi="宋体" w:cs="宋体"/>
                        </w:rPr>
                        <w:t>身份证</w:t>
                      </w:r>
                      <w:r>
                        <w:rPr>
                          <w:rFonts w:hint="eastAsia"/>
                        </w:rPr>
                        <w:t>反面</w:t>
                      </w:r>
                    </w:p>
                  </w:txbxContent>
                </v:textbox>
              </v:rect>
            </w:pict>
          </mc:Fallback>
        </mc:AlternateContent>
      </w:r>
    </w:p>
    <w:p>
      <w:pPr>
        <w:autoSpaceDE w:val="0"/>
        <w:autoSpaceDN w:val="0"/>
        <w:adjustRightInd w:val="0"/>
        <w:spacing w:line="360" w:lineRule="auto"/>
        <w:ind w:firstLine="420" w:firstLineChars="200"/>
        <w:jc w:val="left"/>
        <w:rPr>
          <w:rFonts w:ascii="宋体" w:hAnsi="宋体" w:cs="宋体"/>
        </w:rPr>
      </w:pPr>
      <w:r>
        <mc:AlternateContent>
          <mc:Choice Requires="wps">
            <w:drawing>
              <wp:anchor distT="0" distB="0" distL="114300" distR="114300" simplePos="0" relativeHeight="251659264" behindDoc="0" locked="0" layoutInCell="1" allowOverlap="1">
                <wp:simplePos x="0" y="0"/>
                <wp:positionH relativeFrom="column">
                  <wp:posOffset>517525</wp:posOffset>
                </wp:positionH>
                <wp:positionV relativeFrom="paragraph">
                  <wp:posOffset>3810</wp:posOffset>
                </wp:positionV>
                <wp:extent cx="1943100" cy="981075"/>
                <wp:effectExtent l="6350" t="6350" r="12700" b="22225"/>
                <wp:wrapNone/>
                <wp:docPr id="1" name="矩形 1"/>
                <wp:cNvGraphicFramePr/>
                <a:graphic xmlns:a="http://schemas.openxmlformats.org/drawingml/2006/main">
                  <a:graphicData uri="http://schemas.microsoft.com/office/word/2010/wordprocessingShape">
                    <wps:wsp>
                      <wps:cNvSpPr/>
                      <wps:spPr>
                        <a:xfrm>
                          <a:off x="1489710" y="5031105"/>
                          <a:ext cx="1943100" cy="981075"/>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ascii="宋体" w:hAnsi="宋体" w:cs="宋体"/>
                              </w:rPr>
                              <w:t>身份证</w:t>
                            </w:r>
                            <w:r>
                              <w:rPr>
                                <w:rFonts w:hint="eastAsia"/>
                              </w:rPr>
                              <w:t>正面</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0.75pt;margin-top:0.3pt;height:77.25pt;width:153pt;z-index:251659264;v-text-anchor:middle;mso-width-relative:page;mso-height-relative:page;" fillcolor="#FFFFFF [3201]" filled="t" stroked="t" coordsize="21600,21600" o:gfxdata="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IJInPfTAAAABwEAAA8AAAAAAAAAAQAg&#10;AAAAIgAAAGRycy9kb3ducmV2LnhtbFBLAQIUABQAAAAIAIdO4kBeYw4ahQIAAAsFAAAOAAAAAAAA&#10;AAEAIAAAACIBAABkcnMvZTJvRG9jLnhtbFBLBQYAAAAABgAGAFkBAAAZBgAAAAA=&#10;">
                <v:fill on="t" focussize="0,0"/>
                <v:stroke weight="1pt" color="#E54C5E [3209]" miterlimit="8" joinstyle="miter"/>
                <v:imagedata o:title=""/>
                <o:lock v:ext="edit" aspectratio="f"/>
                <v:textbox>
                  <w:txbxContent>
                    <w:p>
                      <w:pPr>
                        <w:jc w:val="center"/>
                      </w:pPr>
                      <w:r>
                        <w:rPr>
                          <w:rFonts w:hint="eastAsia" w:ascii="宋体" w:hAnsi="宋体" w:cs="宋体"/>
                        </w:rPr>
                        <w:t>身份证</w:t>
                      </w:r>
                      <w:r>
                        <w:rPr>
                          <w:rFonts w:hint="eastAsia"/>
                        </w:rPr>
                        <w:t>正面</w:t>
                      </w:r>
                    </w:p>
                  </w:txbxContent>
                </v:textbox>
              </v:rect>
            </w:pict>
          </mc:Fallback>
        </mc:AlternateContent>
      </w:r>
    </w:p>
    <w:p>
      <w:pPr>
        <w:autoSpaceDE w:val="0"/>
        <w:autoSpaceDN w:val="0"/>
        <w:adjustRightInd w:val="0"/>
        <w:spacing w:line="360" w:lineRule="auto"/>
        <w:ind w:firstLine="420" w:firstLineChars="200"/>
        <w:jc w:val="left"/>
        <w:rPr>
          <w:rFonts w:ascii="宋体" w:hAnsi="宋体" w:cs="宋体"/>
        </w:rPr>
      </w:pPr>
    </w:p>
    <w:p>
      <w:pPr>
        <w:autoSpaceDE w:val="0"/>
        <w:autoSpaceDN w:val="0"/>
        <w:adjustRightInd w:val="0"/>
        <w:spacing w:line="360" w:lineRule="auto"/>
        <w:ind w:firstLine="420" w:firstLineChars="200"/>
        <w:jc w:val="left"/>
        <w:rPr>
          <w:rFonts w:ascii="宋体" w:hAnsi="宋体" w:cs="宋体"/>
        </w:rPr>
      </w:pPr>
    </w:p>
    <w:p>
      <w:pPr>
        <w:autoSpaceDE w:val="0"/>
        <w:autoSpaceDN w:val="0"/>
        <w:adjustRightInd w:val="0"/>
        <w:spacing w:line="360" w:lineRule="auto"/>
        <w:ind w:firstLine="1995" w:firstLineChars="950"/>
        <w:jc w:val="left"/>
        <w:rPr>
          <w:rFonts w:ascii="宋体" w:hAnsi="宋体" w:cs="宋体"/>
        </w:rPr>
      </w:pPr>
    </w:p>
    <w:p>
      <w:pPr>
        <w:autoSpaceDE w:val="0"/>
        <w:autoSpaceDN w:val="0"/>
        <w:adjustRightInd w:val="0"/>
        <w:spacing w:line="360" w:lineRule="auto"/>
        <w:ind w:firstLine="1995" w:firstLineChars="950"/>
        <w:jc w:val="left"/>
        <w:rPr>
          <w:rFonts w:ascii="宋体" w:hAnsi="宋体" w:cs="宋体"/>
        </w:rPr>
      </w:pPr>
    </w:p>
    <w:p>
      <w:pPr>
        <w:autoSpaceDE w:val="0"/>
        <w:autoSpaceDN w:val="0"/>
        <w:adjustRightInd w:val="0"/>
        <w:spacing w:line="360" w:lineRule="auto"/>
        <w:ind w:firstLine="1995" w:firstLineChars="950"/>
        <w:jc w:val="left"/>
        <w:rPr>
          <w:rFonts w:ascii="宋体" w:hAnsi="宋体" w:cs="宋体"/>
        </w:rPr>
      </w:pPr>
    </w:p>
    <w:p>
      <w:pPr>
        <w:adjustRightInd w:val="0"/>
        <w:snapToGrid w:val="0"/>
        <w:spacing w:line="440" w:lineRule="exact"/>
        <w:ind w:right="480" w:firstLine="3000" w:firstLineChars="1250"/>
        <w:rPr>
          <w:rFonts w:ascii="宋体" w:hAnsi="宋体"/>
          <w:bCs/>
          <w:kern w:val="44"/>
          <w:sz w:val="24"/>
          <w:u w:val="single"/>
        </w:rPr>
      </w:pPr>
      <w:r>
        <w:rPr>
          <w:rFonts w:hint="eastAsia" w:ascii="宋体" w:hAnsi="宋体"/>
          <w:bCs/>
          <w:kern w:val="44"/>
          <w:sz w:val="24"/>
        </w:rPr>
        <w:t xml:space="preserve">申 请 </w:t>
      </w:r>
      <w:r>
        <w:rPr>
          <w:rFonts w:ascii="宋体" w:hAnsi="宋体"/>
          <w:bCs/>
          <w:kern w:val="44"/>
          <w:sz w:val="24"/>
        </w:rPr>
        <w:t>人：</w:t>
      </w:r>
      <w:r>
        <w:rPr>
          <w:rFonts w:ascii="宋体" w:hAnsi="宋体"/>
          <w:bCs/>
          <w:kern w:val="44"/>
          <w:sz w:val="24"/>
          <w:u w:val="single"/>
        </w:rPr>
        <w:t xml:space="preserve">               </w:t>
      </w:r>
      <w:r>
        <w:rPr>
          <w:rFonts w:ascii="宋体" w:hAnsi="宋体"/>
          <w:bCs/>
          <w:kern w:val="44"/>
          <w:sz w:val="24"/>
        </w:rPr>
        <w:t>（盖单位章）</w:t>
      </w:r>
    </w:p>
    <w:p>
      <w:pPr>
        <w:autoSpaceDE w:val="0"/>
        <w:autoSpaceDN w:val="0"/>
        <w:adjustRightInd w:val="0"/>
        <w:spacing w:line="360" w:lineRule="auto"/>
        <w:ind w:firstLine="1995" w:firstLineChars="950"/>
        <w:jc w:val="left"/>
        <w:rPr>
          <w:rFonts w:ascii="宋体" w:hAnsi="宋体" w:cs="宋体"/>
        </w:rPr>
      </w:pPr>
    </w:p>
    <w:p>
      <w:pPr>
        <w:autoSpaceDE w:val="0"/>
        <w:autoSpaceDN w:val="0"/>
        <w:adjustRightInd w:val="0"/>
        <w:spacing w:line="360" w:lineRule="auto"/>
        <w:ind w:firstLine="420" w:firstLineChars="200"/>
        <w:jc w:val="left"/>
        <w:rPr>
          <w:rFonts w:ascii="宋体" w:hAnsi="宋体" w:cs="宋体"/>
        </w:rPr>
      </w:pPr>
      <w:r>
        <w:rPr>
          <w:rFonts w:hint="eastAsia" w:ascii="宋体" w:hAnsi="宋体" w:cs="宋体"/>
        </w:rPr>
        <w:t xml:space="preserve">                         </w:t>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 xml:space="preserve">日  </w:t>
      </w:r>
    </w:p>
    <w:p>
      <w:pPr>
        <w:pStyle w:val="4"/>
        <w:adjustRightInd w:val="0"/>
        <w:snapToGrid w:val="0"/>
        <w:spacing w:before="120" w:beforeLines="50" w:after="120" w:afterLines="50" w:line="600" w:lineRule="exact"/>
        <w:jc w:val="center"/>
        <w:rPr>
          <w:rFonts w:ascii="宋体" w:hAnsi="宋体" w:cs="宋体"/>
          <w:b w:val="0"/>
          <w:bCs w:val="0"/>
          <w:sz w:val="32"/>
        </w:rPr>
      </w:pPr>
      <w:r>
        <w:rPr>
          <w:rFonts w:hint="eastAsia"/>
        </w:rPr>
        <w:br w:type="page"/>
      </w:r>
      <w:r>
        <w:rPr>
          <w:rFonts w:hint="eastAsia" w:ascii="宋体" w:hAnsi="宋体" w:eastAsia="宋体" w:cs="宋体"/>
          <w:sz w:val="32"/>
        </w:rPr>
        <w:t>三、授权委托书（如有）</w:t>
      </w:r>
    </w:p>
    <w:p>
      <w:pPr>
        <w:autoSpaceDE w:val="0"/>
        <w:autoSpaceDN w:val="0"/>
        <w:adjustRightInd w:val="0"/>
        <w:spacing w:line="360" w:lineRule="auto"/>
        <w:jc w:val="center"/>
        <w:rPr>
          <w:rFonts w:ascii="宋体" w:hAnsi="宋体" w:cs="宋体"/>
        </w:rPr>
      </w:pPr>
    </w:p>
    <w:p>
      <w:pPr>
        <w:autoSpaceDE w:val="0"/>
        <w:autoSpaceDN w:val="0"/>
        <w:adjustRightInd w:val="0"/>
        <w:spacing w:line="360" w:lineRule="auto"/>
        <w:jc w:val="center"/>
        <w:rPr>
          <w:rFonts w:ascii="宋体" w:hAnsi="宋体" w:cs="宋体"/>
          <w:sz w:val="32"/>
          <w:szCs w:val="32"/>
        </w:rPr>
      </w:pPr>
      <w:r>
        <w:rPr>
          <w:rFonts w:hint="eastAsia" w:ascii="宋体" w:hAnsi="宋体" w:cs="宋体"/>
          <w:sz w:val="32"/>
          <w:szCs w:val="32"/>
        </w:rPr>
        <w:t>授权委托书</w:t>
      </w:r>
    </w:p>
    <w:p>
      <w:pPr>
        <w:autoSpaceDE w:val="0"/>
        <w:autoSpaceDN w:val="0"/>
        <w:adjustRightInd w:val="0"/>
        <w:spacing w:line="360" w:lineRule="auto"/>
        <w:jc w:val="center"/>
        <w:rPr>
          <w:rFonts w:ascii="宋体" w:hAnsi="宋体" w:cs="宋体"/>
        </w:rPr>
      </w:pPr>
    </w:p>
    <w:p>
      <w:pPr>
        <w:autoSpaceDE w:val="0"/>
        <w:autoSpaceDN w:val="0"/>
        <w:adjustRightInd w:val="0"/>
        <w:spacing w:line="500" w:lineRule="exact"/>
        <w:ind w:firstLine="480" w:firstLineChars="200"/>
        <w:jc w:val="left"/>
        <w:rPr>
          <w:rFonts w:ascii="宋体" w:hAnsi="宋体" w:cs="宋体"/>
          <w:sz w:val="24"/>
          <w:szCs w:val="32"/>
        </w:rPr>
      </w:pPr>
      <w:r>
        <w:rPr>
          <w:rFonts w:hint="eastAsia" w:ascii="宋体" w:hAnsi="宋体" w:cs="宋体"/>
          <w:sz w:val="24"/>
          <w:szCs w:val="32"/>
        </w:rPr>
        <w:t>本人</w:t>
      </w:r>
      <w:r>
        <w:rPr>
          <w:rFonts w:hint="eastAsia" w:ascii="宋体" w:hAnsi="宋体" w:cs="宋体"/>
          <w:sz w:val="24"/>
          <w:szCs w:val="32"/>
          <w:u w:val="single"/>
        </w:rPr>
        <w:t xml:space="preserve">            </w:t>
      </w:r>
      <w:r>
        <w:rPr>
          <w:rFonts w:hint="eastAsia" w:ascii="宋体" w:hAnsi="宋体" w:cs="宋体"/>
          <w:sz w:val="24"/>
          <w:szCs w:val="32"/>
        </w:rPr>
        <w:t>（姓名）系</w:t>
      </w:r>
      <w:r>
        <w:rPr>
          <w:rFonts w:hint="eastAsia" w:ascii="宋体" w:hAnsi="宋体" w:cs="宋体"/>
          <w:sz w:val="24"/>
          <w:szCs w:val="32"/>
          <w:u w:val="single"/>
        </w:rPr>
        <w:t xml:space="preserve">               </w:t>
      </w:r>
      <w:r>
        <w:rPr>
          <w:rFonts w:hint="eastAsia" w:ascii="宋体" w:hAnsi="宋体" w:cs="宋体"/>
          <w:sz w:val="24"/>
          <w:szCs w:val="32"/>
        </w:rPr>
        <w:t>（投标人名称）的法定代表人，现委托</w:t>
      </w:r>
      <w:r>
        <w:rPr>
          <w:rFonts w:hint="eastAsia" w:ascii="宋体" w:hAnsi="宋体" w:cs="宋体"/>
          <w:sz w:val="24"/>
          <w:szCs w:val="32"/>
          <w:u w:val="single"/>
        </w:rPr>
        <w:t xml:space="preserve">            </w:t>
      </w:r>
      <w:r>
        <w:rPr>
          <w:rFonts w:hint="eastAsia" w:ascii="宋体" w:hAnsi="宋体" w:cs="宋体"/>
          <w:sz w:val="24"/>
          <w:szCs w:val="32"/>
        </w:rPr>
        <w:t>（姓名）为我方代理人。代理人根据授权，以我方名义签署、澄清、说明、补正、递交、撤回、修改</w:t>
      </w:r>
      <w:r>
        <w:rPr>
          <w:rFonts w:hint="eastAsia" w:ascii="宋体" w:hAnsi="宋体" w:cs="宋体"/>
          <w:sz w:val="24"/>
          <w:szCs w:val="32"/>
          <w:u w:val="single"/>
        </w:rPr>
        <w:t xml:space="preserve">             </w:t>
      </w:r>
      <w:r>
        <w:rPr>
          <w:rFonts w:hint="eastAsia" w:ascii="宋体" w:hAnsi="宋体" w:cs="宋体"/>
          <w:sz w:val="24"/>
          <w:szCs w:val="32"/>
        </w:rPr>
        <w:t>（项目名称及标段）     申请文件、签订合同和处理有关事宜，其法律后果由我方承担。</w:t>
      </w:r>
    </w:p>
    <w:p>
      <w:pPr>
        <w:autoSpaceDE w:val="0"/>
        <w:autoSpaceDN w:val="0"/>
        <w:adjustRightInd w:val="0"/>
        <w:spacing w:line="500" w:lineRule="exact"/>
        <w:ind w:firstLine="480" w:firstLineChars="200"/>
        <w:jc w:val="left"/>
        <w:rPr>
          <w:rFonts w:ascii="宋体" w:hAnsi="宋体" w:cs="宋体"/>
          <w:sz w:val="24"/>
          <w:szCs w:val="32"/>
        </w:rPr>
      </w:pPr>
      <w:r>
        <w:rPr>
          <w:rFonts w:hint="eastAsia" w:ascii="宋体" w:hAnsi="宋体" w:cs="宋体"/>
          <w:sz w:val="24"/>
          <w:szCs w:val="32"/>
        </w:rPr>
        <w:t>委托期限：</w:t>
      </w:r>
      <w:r>
        <w:rPr>
          <w:rFonts w:hint="eastAsia" w:ascii="宋体" w:hAnsi="宋体" w:cs="宋体"/>
          <w:sz w:val="24"/>
          <w:szCs w:val="32"/>
          <w:u w:val="single"/>
        </w:rPr>
        <w:t xml:space="preserve">                                                   </w:t>
      </w:r>
      <w:r>
        <w:rPr>
          <w:rFonts w:hint="eastAsia" w:ascii="宋体" w:hAnsi="宋体" w:cs="宋体"/>
          <w:sz w:val="24"/>
          <w:szCs w:val="32"/>
        </w:rPr>
        <w:t xml:space="preserve"> 。</w:t>
      </w:r>
    </w:p>
    <w:p>
      <w:pPr>
        <w:autoSpaceDE w:val="0"/>
        <w:autoSpaceDN w:val="0"/>
        <w:adjustRightInd w:val="0"/>
        <w:spacing w:line="500" w:lineRule="exact"/>
        <w:ind w:firstLine="480" w:firstLineChars="200"/>
        <w:jc w:val="left"/>
        <w:rPr>
          <w:rFonts w:ascii="宋体" w:hAnsi="宋体" w:cs="宋体"/>
          <w:sz w:val="24"/>
          <w:szCs w:val="32"/>
        </w:rPr>
      </w:pPr>
      <w:r>
        <w:rPr>
          <w:rFonts w:hint="eastAsia" w:ascii="宋体" w:hAnsi="宋体" w:cs="宋体"/>
          <w:sz w:val="24"/>
          <w:szCs w:val="32"/>
        </w:rPr>
        <w:t>代理人无转委托权。</w:t>
      </w:r>
    </w:p>
    <w:p>
      <w:pPr>
        <w:autoSpaceDE w:val="0"/>
        <w:autoSpaceDN w:val="0"/>
        <w:adjustRightInd w:val="0"/>
        <w:spacing w:line="500" w:lineRule="exact"/>
        <w:ind w:firstLine="480" w:firstLineChars="200"/>
        <w:jc w:val="left"/>
        <w:rPr>
          <w:rFonts w:ascii="宋体" w:hAnsi="宋体" w:cs="宋体"/>
          <w:sz w:val="24"/>
          <w:szCs w:val="32"/>
        </w:rPr>
      </w:pPr>
    </w:p>
    <w:p>
      <w:pPr>
        <w:autoSpaceDE w:val="0"/>
        <w:autoSpaceDN w:val="0"/>
        <w:adjustRightInd w:val="0"/>
        <w:spacing w:line="500" w:lineRule="exact"/>
        <w:ind w:firstLine="480" w:firstLineChars="200"/>
        <w:jc w:val="left"/>
        <w:rPr>
          <w:rFonts w:ascii="宋体" w:hAnsi="宋体" w:cs="宋体"/>
          <w:sz w:val="24"/>
          <w:szCs w:val="32"/>
        </w:rPr>
      </w:pPr>
      <w:r>
        <w:rPr>
          <w:rFonts w:hint="eastAsia" w:ascii="宋体" w:hAnsi="宋体" w:cs="宋体"/>
          <w:sz w:val="24"/>
          <w:szCs w:val="32"/>
        </w:rPr>
        <w:t>申  请  人：</w:t>
      </w:r>
      <w:r>
        <w:rPr>
          <w:rFonts w:hint="eastAsia" w:ascii="宋体" w:hAnsi="宋体" w:cs="宋体"/>
          <w:sz w:val="24"/>
          <w:szCs w:val="32"/>
          <w:u w:val="single"/>
        </w:rPr>
        <w:t xml:space="preserve">                        </w:t>
      </w:r>
      <w:r>
        <w:rPr>
          <w:rFonts w:hint="eastAsia" w:ascii="宋体" w:hAnsi="宋体" w:cs="宋体"/>
          <w:sz w:val="24"/>
          <w:szCs w:val="32"/>
        </w:rPr>
        <w:t>（盖单位章）</w:t>
      </w:r>
    </w:p>
    <w:p>
      <w:pPr>
        <w:autoSpaceDE w:val="0"/>
        <w:autoSpaceDN w:val="0"/>
        <w:adjustRightInd w:val="0"/>
        <w:spacing w:line="500" w:lineRule="exact"/>
        <w:ind w:firstLine="480" w:firstLineChars="200"/>
        <w:jc w:val="left"/>
        <w:rPr>
          <w:rFonts w:ascii="宋体" w:hAnsi="宋体" w:cs="宋体"/>
          <w:sz w:val="24"/>
          <w:szCs w:val="32"/>
        </w:rPr>
      </w:pPr>
      <w:r>
        <w:rPr>
          <w:rFonts w:hint="eastAsia" w:ascii="宋体" w:hAnsi="宋体" w:cs="宋体"/>
          <w:sz w:val="24"/>
          <w:szCs w:val="32"/>
        </w:rPr>
        <w:t>法定代表人：</w:t>
      </w:r>
      <w:r>
        <w:rPr>
          <w:rFonts w:hint="eastAsia" w:ascii="宋体" w:hAnsi="宋体" w:cs="宋体"/>
          <w:sz w:val="24"/>
          <w:szCs w:val="32"/>
          <w:u w:val="single"/>
        </w:rPr>
        <w:t xml:space="preserve">                            </w:t>
      </w:r>
      <w:r>
        <w:rPr>
          <w:rFonts w:hint="eastAsia" w:ascii="宋体" w:hAnsi="宋体" w:cs="宋体"/>
          <w:sz w:val="24"/>
          <w:szCs w:val="32"/>
        </w:rPr>
        <w:t>（签字）</w:t>
      </w:r>
    </w:p>
    <w:p>
      <w:pPr>
        <w:autoSpaceDE w:val="0"/>
        <w:autoSpaceDN w:val="0"/>
        <w:adjustRightInd w:val="0"/>
        <w:spacing w:line="500" w:lineRule="exact"/>
        <w:ind w:firstLine="480" w:firstLineChars="200"/>
        <w:jc w:val="left"/>
        <w:rPr>
          <w:rFonts w:ascii="宋体" w:hAnsi="宋体" w:cs="宋体"/>
          <w:sz w:val="24"/>
          <w:szCs w:val="32"/>
          <w:u w:val="single"/>
        </w:rPr>
      </w:pPr>
      <w:r>
        <w:rPr>
          <w:rFonts w:hint="eastAsia" w:ascii="宋体" w:hAnsi="宋体" w:cs="宋体"/>
          <w:sz w:val="24"/>
          <w:szCs w:val="32"/>
        </w:rPr>
        <w:t>身份证号码：</w:t>
      </w:r>
      <w:r>
        <w:rPr>
          <w:rFonts w:hint="eastAsia" w:ascii="宋体" w:hAnsi="宋体" w:cs="宋体"/>
          <w:sz w:val="24"/>
          <w:szCs w:val="32"/>
          <w:u w:val="single"/>
        </w:rPr>
        <w:t xml:space="preserve">                                   </w:t>
      </w:r>
    </w:p>
    <w:p>
      <w:pPr>
        <w:autoSpaceDE w:val="0"/>
        <w:autoSpaceDN w:val="0"/>
        <w:adjustRightInd w:val="0"/>
        <w:spacing w:line="500" w:lineRule="exact"/>
        <w:ind w:firstLine="480" w:firstLineChars="200"/>
        <w:jc w:val="left"/>
        <w:rPr>
          <w:rFonts w:ascii="宋体" w:hAnsi="宋体" w:cs="宋体"/>
          <w:sz w:val="24"/>
          <w:szCs w:val="32"/>
        </w:rPr>
      </w:pPr>
      <w:r>
        <w:rPr>
          <w:rFonts w:hint="eastAsia" w:ascii="宋体" w:hAnsi="宋体" w:cs="宋体"/>
          <w:sz w:val="24"/>
          <w:szCs w:val="32"/>
        </w:rPr>
        <w:t>委托代理人：</w:t>
      </w:r>
      <w:r>
        <w:rPr>
          <w:rFonts w:hint="eastAsia" w:ascii="宋体" w:hAnsi="宋体" w:cs="宋体"/>
          <w:sz w:val="24"/>
          <w:szCs w:val="32"/>
          <w:u w:val="single"/>
        </w:rPr>
        <w:t xml:space="preserve">                             </w:t>
      </w:r>
      <w:r>
        <w:rPr>
          <w:rFonts w:hint="eastAsia" w:ascii="宋体" w:hAnsi="宋体" w:cs="宋体"/>
          <w:sz w:val="24"/>
          <w:szCs w:val="32"/>
        </w:rPr>
        <w:t>（签字）</w:t>
      </w:r>
    </w:p>
    <w:p>
      <w:pPr>
        <w:autoSpaceDE w:val="0"/>
        <w:autoSpaceDN w:val="0"/>
        <w:adjustRightInd w:val="0"/>
        <w:spacing w:line="500" w:lineRule="exact"/>
        <w:ind w:firstLine="480" w:firstLineChars="200"/>
        <w:jc w:val="left"/>
        <w:rPr>
          <w:rFonts w:ascii="宋体" w:hAnsi="宋体" w:cs="宋体"/>
          <w:sz w:val="24"/>
          <w:szCs w:val="32"/>
          <w:u w:val="single"/>
        </w:rPr>
      </w:pPr>
      <w:r>
        <w:rPr>
          <w:rFonts w:hint="eastAsia" w:ascii="宋体" w:hAnsi="宋体" w:cs="宋体"/>
          <w:sz w:val="24"/>
          <w:szCs w:val="32"/>
        </w:rPr>
        <w:t>身份证号码：</w:t>
      </w:r>
      <w:r>
        <w:rPr>
          <w:rFonts w:hint="eastAsia" w:ascii="宋体" w:hAnsi="宋体" w:cs="宋体"/>
          <w:sz w:val="24"/>
          <w:szCs w:val="32"/>
          <w:u w:val="single"/>
        </w:rPr>
        <w:t xml:space="preserve">                                   </w:t>
      </w:r>
    </w:p>
    <w:p>
      <w:pPr>
        <w:autoSpaceDE w:val="0"/>
        <w:autoSpaceDN w:val="0"/>
        <w:adjustRightInd w:val="0"/>
        <w:spacing w:line="500" w:lineRule="exact"/>
        <w:ind w:firstLine="960" w:firstLineChars="400"/>
        <w:jc w:val="left"/>
        <w:rPr>
          <w:rFonts w:ascii="宋体" w:hAnsi="宋体" w:cs="宋体"/>
          <w:sz w:val="24"/>
          <w:szCs w:val="32"/>
        </w:rPr>
      </w:pPr>
    </w:p>
    <w:p>
      <w:pPr>
        <w:autoSpaceDE w:val="0"/>
        <w:autoSpaceDN w:val="0"/>
        <w:adjustRightInd w:val="0"/>
        <w:spacing w:line="500" w:lineRule="exact"/>
        <w:ind w:firstLine="480" w:firstLineChars="200"/>
        <w:jc w:val="left"/>
        <w:rPr>
          <w:rFonts w:ascii="宋体" w:hAnsi="宋体" w:cs="宋体"/>
          <w:sz w:val="24"/>
          <w:szCs w:val="32"/>
        </w:rPr>
      </w:pPr>
      <w:r>
        <w:rPr>
          <w:rFonts w:hint="eastAsia" w:ascii="宋体" w:hAnsi="宋体" w:cs="宋体"/>
          <w:sz w:val="24"/>
          <w:szCs w:val="32"/>
        </w:rPr>
        <w:t>附：委托代理人身份证</w:t>
      </w:r>
    </w:p>
    <w:p>
      <w:pPr>
        <w:autoSpaceDE w:val="0"/>
        <w:autoSpaceDN w:val="0"/>
        <w:adjustRightInd w:val="0"/>
        <w:spacing w:line="360" w:lineRule="auto"/>
        <w:ind w:firstLine="420" w:firstLineChars="200"/>
        <w:jc w:val="left"/>
        <w:rPr>
          <w:rFonts w:ascii="宋体" w:hAnsi="宋体" w:cs="宋体"/>
        </w:rPr>
      </w:pPr>
      <w:r>
        <mc:AlternateContent>
          <mc:Choice Requires="wps">
            <w:drawing>
              <wp:anchor distT="0" distB="0" distL="114300" distR="114300" simplePos="0" relativeHeight="251662336" behindDoc="0" locked="0" layoutInCell="1" allowOverlap="1">
                <wp:simplePos x="0" y="0"/>
                <wp:positionH relativeFrom="column">
                  <wp:posOffset>2832100</wp:posOffset>
                </wp:positionH>
                <wp:positionV relativeFrom="paragraph">
                  <wp:posOffset>253365</wp:posOffset>
                </wp:positionV>
                <wp:extent cx="1943100" cy="999490"/>
                <wp:effectExtent l="6350" t="6350" r="12700" b="22860"/>
                <wp:wrapNone/>
                <wp:docPr id="3" name="矩形 3"/>
                <wp:cNvGraphicFramePr/>
                <a:graphic xmlns:a="http://schemas.openxmlformats.org/drawingml/2006/main">
                  <a:graphicData uri="http://schemas.microsoft.com/office/word/2010/wordprocessingShape">
                    <wps:wsp>
                      <wps:cNvSpPr/>
                      <wps:spPr>
                        <a:xfrm>
                          <a:off x="0" y="0"/>
                          <a:ext cx="1943100" cy="999490"/>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ascii="宋体" w:hAnsi="宋体" w:cs="宋体"/>
                              </w:rPr>
                              <w:t>身份证</w:t>
                            </w:r>
                            <w:r>
                              <w:rPr>
                                <w:rFonts w:hint="eastAsia"/>
                              </w:rPr>
                              <w:t>反面</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23pt;margin-top:19.95pt;height:78.7pt;width:153pt;z-index:251662336;v-text-anchor:middle;mso-width-relative:page;mso-height-relative:page;" fillcolor="#FFFFFF [3201]" filled="t" stroked="t" coordsize="21600,21600" o:gfxdata="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mM6f9gAAAAKAQAADwAAAAAAAAABACAAAAAi&#10;AAAAZHJzL2Rvd25yZXYueG1sUEsBAhQAFAAAAAgAh07iQOMcTAt8AgAA/wQAAA4AAAAAAAAAAQAg&#10;AAAAJwEAAGRycy9lMm9Eb2MueG1sUEsFBgAAAAAGAAYAWQEAABUGAAAAAA==&#10;">
                <v:fill on="t" focussize="0,0"/>
                <v:stroke weight="1pt" color="#E54C5E [3209]" miterlimit="8" joinstyle="miter"/>
                <v:imagedata o:title=""/>
                <o:lock v:ext="edit" aspectratio="f"/>
                <v:textbox>
                  <w:txbxContent>
                    <w:p>
                      <w:pPr>
                        <w:jc w:val="center"/>
                      </w:pPr>
                      <w:r>
                        <w:rPr>
                          <w:rFonts w:hint="eastAsia" w:ascii="宋体" w:hAnsi="宋体" w:cs="宋体"/>
                        </w:rPr>
                        <w:t>身份证</w:t>
                      </w:r>
                      <w:r>
                        <w:rPr>
                          <w:rFonts w:hint="eastAsia"/>
                        </w:rPr>
                        <w:t>反面</w:t>
                      </w:r>
                    </w:p>
                  </w:txbxContent>
                </v:textbox>
              </v:rect>
            </w:pict>
          </mc:Fallback>
        </mc:AlternateContent>
      </w:r>
    </w:p>
    <w:p>
      <w:pPr>
        <w:autoSpaceDE w:val="0"/>
        <w:autoSpaceDN w:val="0"/>
        <w:adjustRightInd w:val="0"/>
        <w:spacing w:line="360" w:lineRule="auto"/>
        <w:ind w:firstLine="420" w:firstLineChars="200"/>
        <w:jc w:val="left"/>
        <w:rPr>
          <w:rFonts w:ascii="宋体" w:hAnsi="宋体" w:cs="宋体"/>
        </w:rPr>
      </w:pPr>
      <w:r>
        <mc:AlternateContent>
          <mc:Choice Requires="wps">
            <w:drawing>
              <wp:anchor distT="0" distB="0" distL="114300" distR="114300" simplePos="0" relativeHeight="251661312" behindDoc="0" locked="0" layoutInCell="1" allowOverlap="1">
                <wp:simplePos x="0" y="0"/>
                <wp:positionH relativeFrom="column">
                  <wp:posOffset>517525</wp:posOffset>
                </wp:positionH>
                <wp:positionV relativeFrom="paragraph">
                  <wp:posOffset>3810</wp:posOffset>
                </wp:positionV>
                <wp:extent cx="1943100" cy="981075"/>
                <wp:effectExtent l="6350" t="6350" r="12700" b="22225"/>
                <wp:wrapNone/>
                <wp:docPr id="4" name="矩形 4"/>
                <wp:cNvGraphicFramePr/>
                <a:graphic xmlns:a="http://schemas.openxmlformats.org/drawingml/2006/main">
                  <a:graphicData uri="http://schemas.microsoft.com/office/word/2010/wordprocessingShape">
                    <wps:wsp>
                      <wps:cNvSpPr/>
                      <wps:spPr>
                        <a:xfrm>
                          <a:off x="1489710" y="5031105"/>
                          <a:ext cx="1943100" cy="981075"/>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ascii="宋体" w:hAnsi="宋体" w:cs="宋体"/>
                              </w:rPr>
                              <w:t>身份证</w:t>
                            </w:r>
                            <w:r>
                              <w:rPr>
                                <w:rFonts w:hint="eastAsia"/>
                              </w:rPr>
                              <w:t>正面</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0.75pt;margin-top:0.3pt;height:77.25pt;width:153pt;z-index:251661312;v-text-anchor:middle;mso-width-relative:page;mso-height-relative:page;" fillcolor="#FFFFFF [3201]" filled="t" stroked="t" coordsize="21600,21600" o:gfxdata="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CCSJz30wAAAAcBAAAPAAAAAAAAAAEA&#10;IAAAACIAAABkcnMvZG93bnJldi54bWxQSwECFAAUAAAACACHTuJAlgKigoYCAAALBQAADgAAAAAA&#10;AAABACAAAAAiAQAAZHJzL2Uyb0RvYy54bWxQSwUGAAAAAAYABgBZAQAAGgYAAAAA&#10;">
                <v:fill on="t" focussize="0,0"/>
                <v:stroke weight="1pt" color="#E54C5E [3209]" miterlimit="8" joinstyle="miter"/>
                <v:imagedata o:title=""/>
                <o:lock v:ext="edit" aspectratio="f"/>
                <v:textbox>
                  <w:txbxContent>
                    <w:p>
                      <w:pPr>
                        <w:jc w:val="center"/>
                      </w:pPr>
                      <w:r>
                        <w:rPr>
                          <w:rFonts w:hint="eastAsia" w:ascii="宋体" w:hAnsi="宋体" w:cs="宋体"/>
                        </w:rPr>
                        <w:t>身份证</w:t>
                      </w:r>
                      <w:r>
                        <w:rPr>
                          <w:rFonts w:hint="eastAsia"/>
                        </w:rPr>
                        <w:t>正面</w:t>
                      </w:r>
                    </w:p>
                  </w:txbxContent>
                </v:textbox>
              </v:rect>
            </w:pict>
          </mc:Fallback>
        </mc:AlternateContent>
      </w:r>
    </w:p>
    <w:p>
      <w:pPr>
        <w:autoSpaceDE w:val="0"/>
        <w:autoSpaceDN w:val="0"/>
        <w:adjustRightInd w:val="0"/>
        <w:spacing w:line="360" w:lineRule="auto"/>
        <w:ind w:firstLine="420" w:firstLineChars="200"/>
        <w:jc w:val="left"/>
        <w:rPr>
          <w:rFonts w:ascii="宋体" w:hAnsi="宋体" w:cs="宋体"/>
        </w:rPr>
      </w:pPr>
    </w:p>
    <w:p>
      <w:pPr>
        <w:autoSpaceDE w:val="0"/>
        <w:autoSpaceDN w:val="0"/>
        <w:adjustRightInd w:val="0"/>
        <w:spacing w:line="360" w:lineRule="auto"/>
        <w:ind w:firstLine="420" w:firstLineChars="200"/>
        <w:jc w:val="left"/>
        <w:rPr>
          <w:rFonts w:ascii="宋体" w:hAnsi="宋体" w:cs="宋体"/>
        </w:rPr>
      </w:pPr>
    </w:p>
    <w:p>
      <w:pPr>
        <w:autoSpaceDE w:val="0"/>
        <w:autoSpaceDN w:val="0"/>
        <w:adjustRightInd w:val="0"/>
        <w:spacing w:line="360" w:lineRule="auto"/>
        <w:ind w:firstLine="1995" w:firstLineChars="950"/>
        <w:jc w:val="left"/>
        <w:rPr>
          <w:rFonts w:ascii="宋体" w:hAnsi="宋体" w:cs="宋体"/>
        </w:rPr>
      </w:pPr>
    </w:p>
    <w:p>
      <w:pPr>
        <w:autoSpaceDE w:val="0"/>
        <w:autoSpaceDN w:val="0"/>
        <w:adjustRightInd w:val="0"/>
        <w:spacing w:line="360" w:lineRule="auto"/>
        <w:ind w:firstLine="1995" w:firstLineChars="950"/>
        <w:jc w:val="left"/>
        <w:rPr>
          <w:rFonts w:ascii="宋体" w:hAnsi="宋体" w:cs="宋体"/>
        </w:rPr>
      </w:pPr>
    </w:p>
    <w:p>
      <w:pPr>
        <w:autoSpaceDE w:val="0"/>
        <w:autoSpaceDN w:val="0"/>
        <w:adjustRightInd w:val="0"/>
        <w:spacing w:line="360" w:lineRule="auto"/>
        <w:jc w:val="left"/>
        <w:rPr>
          <w:rFonts w:ascii="宋体" w:hAnsi="宋体" w:cs="宋体"/>
        </w:rPr>
      </w:pPr>
    </w:p>
    <w:p>
      <w:pPr>
        <w:autoSpaceDE w:val="0"/>
        <w:autoSpaceDN w:val="0"/>
        <w:adjustRightInd w:val="0"/>
        <w:spacing w:line="360" w:lineRule="auto"/>
        <w:ind w:firstLine="420" w:firstLineChars="200"/>
        <w:jc w:val="left"/>
        <w:rPr>
          <w:rFonts w:ascii="宋体" w:hAnsi="宋体" w:cs="宋体"/>
        </w:rPr>
      </w:pPr>
      <w:r>
        <w:rPr>
          <w:rFonts w:hint="eastAsia" w:ascii="宋体" w:hAnsi="宋体" w:cs="宋体"/>
        </w:rPr>
        <w:t xml:space="preserve">                         </w:t>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 xml:space="preserve">日  </w:t>
      </w:r>
    </w:p>
    <w:p>
      <w:pPr>
        <w:pStyle w:val="4"/>
        <w:adjustRightInd w:val="0"/>
        <w:snapToGrid w:val="0"/>
        <w:spacing w:before="120" w:beforeLines="50" w:after="120" w:afterLines="50" w:line="600" w:lineRule="exact"/>
        <w:jc w:val="center"/>
        <w:rPr>
          <w:rFonts w:ascii="宋体" w:hAnsi="宋体" w:eastAsia="宋体" w:cs="宋体"/>
          <w:sz w:val="32"/>
        </w:rPr>
      </w:pPr>
      <w:r>
        <w:rPr>
          <w:rFonts w:ascii="宋体" w:hAnsi="宋体" w:eastAsia="宋体" w:cs="宋体"/>
          <w:sz w:val="32"/>
        </w:rPr>
        <w:br w:type="page"/>
      </w:r>
    </w:p>
    <w:p>
      <w:pPr>
        <w:pStyle w:val="4"/>
        <w:adjustRightInd w:val="0"/>
        <w:snapToGrid w:val="0"/>
        <w:spacing w:before="120" w:beforeLines="50" w:after="120" w:afterLines="50" w:line="600" w:lineRule="exact"/>
        <w:jc w:val="center"/>
        <w:rPr>
          <w:rFonts w:ascii="宋体" w:hAnsi="宋体" w:eastAsia="宋体" w:cs="宋体"/>
          <w:sz w:val="32"/>
        </w:rPr>
      </w:pPr>
      <w:r>
        <w:rPr>
          <w:rFonts w:hint="eastAsia" w:ascii="宋体" w:hAnsi="宋体" w:eastAsia="宋体" w:cs="宋体"/>
          <w:sz w:val="32"/>
        </w:rPr>
        <w:t>四、</w:t>
      </w:r>
      <w:r>
        <w:rPr>
          <w:rFonts w:ascii="宋体" w:hAnsi="宋体" w:eastAsia="宋体" w:cs="宋体"/>
          <w:sz w:val="32"/>
        </w:rPr>
        <w:t>资格审查资料</w:t>
      </w:r>
    </w:p>
    <w:p>
      <w:pPr>
        <w:adjustRightInd w:val="0"/>
        <w:snapToGrid w:val="0"/>
        <w:spacing w:before="120" w:beforeLines="50" w:after="120" w:afterLines="50" w:line="400" w:lineRule="exact"/>
        <w:jc w:val="center"/>
        <w:outlineLvl w:val="2"/>
        <w:rPr>
          <w:rFonts w:ascii="宋体" w:hAnsi="宋体"/>
          <w:b/>
          <w:sz w:val="28"/>
          <w:szCs w:val="28"/>
        </w:rPr>
      </w:pPr>
      <w:bookmarkStart w:id="59" w:name="_Toc234382978"/>
      <w:r>
        <w:rPr>
          <w:rFonts w:hint="eastAsia" w:ascii="宋体" w:hAnsi="宋体"/>
          <w:b/>
          <w:sz w:val="28"/>
          <w:szCs w:val="28"/>
        </w:rPr>
        <w:t>（一）申请人招标采购代理业绩一</w:t>
      </w:r>
      <w:r>
        <w:rPr>
          <w:rFonts w:ascii="宋体" w:hAnsi="宋体"/>
          <w:b/>
          <w:sz w:val="28"/>
          <w:szCs w:val="28"/>
        </w:rPr>
        <w:t>览表</w:t>
      </w:r>
    </w:p>
    <w:tbl>
      <w:tblPr>
        <w:tblStyle w:val="9"/>
        <w:tblW w:w="449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620"/>
        <w:gridCol w:w="2033"/>
        <w:gridCol w:w="2031"/>
        <w:gridCol w:w="245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74" w:hRule="atLeast"/>
          <w:jc w:val="center"/>
        </w:trPr>
        <w:tc>
          <w:tcPr>
            <w:tcW w:w="995" w:type="pct"/>
            <w:vAlign w:val="center"/>
          </w:tcPr>
          <w:p>
            <w:pPr>
              <w:jc w:val="center"/>
            </w:pPr>
            <w:r>
              <w:t>序号</w:t>
            </w:r>
          </w:p>
        </w:tc>
        <w:tc>
          <w:tcPr>
            <w:tcW w:w="1249" w:type="pct"/>
            <w:vAlign w:val="center"/>
          </w:tcPr>
          <w:p>
            <w:pPr>
              <w:jc w:val="center"/>
            </w:pPr>
            <w:r>
              <w:t>发包人名称</w:t>
            </w:r>
          </w:p>
        </w:tc>
        <w:tc>
          <w:tcPr>
            <w:tcW w:w="1248" w:type="pct"/>
            <w:vAlign w:val="center"/>
          </w:tcPr>
          <w:p>
            <w:pPr>
              <w:jc w:val="center"/>
            </w:pPr>
            <w:r>
              <w:rPr>
                <w:rFonts w:hint="eastAsia"/>
              </w:rPr>
              <w:t>项目</w:t>
            </w:r>
            <w:r>
              <w:t>名称</w:t>
            </w:r>
            <w:r>
              <w:rPr>
                <w:rFonts w:hint="eastAsia"/>
              </w:rPr>
              <w:t>（全称）</w:t>
            </w:r>
          </w:p>
        </w:tc>
        <w:tc>
          <w:tcPr>
            <w:tcW w:w="1507" w:type="pct"/>
            <w:vAlign w:val="center"/>
          </w:tcPr>
          <w:p>
            <w:pPr>
              <w:jc w:val="center"/>
            </w:pPr>
            <w:r>
              <w:rPr>
                <w:rFonts w:hint="eastAsia"/>
              </w:rPr>
              <w:t>中标（成交）公告或中标（成交）通知书日期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atLeast"/>
          <w:jc w:val="center"/>
        </w:trPr>
        <w:tc>
          <w:tcPr>
            <w:tcW w:w="995" w:type="pct"/>
            <w:vAlign w:val="center"/>
          </w:tcPr>
          <w:p>
            <w:pPr>
              <w:jc w:val="center"/>
            </w:pPr>
          </w:p>
        </w:tc>
        <w:tc>
          <w:tcPr>
            <w:tcW w:w="1249" w:type="pct"/>
            <w:vAlign w:val="center"/>
          </w:tcPr>
          <w:p>
            <w:pPr>
              <w:jc w:val="center"/>
            </w:pPr>
          </w:p>
        </w:tc>
        <w:tc>
          <w:tcPr>
            <w:tcW w:w="1248" w:type="pct"/>
            <w:vAlign w:val="center"/>
          </w:tcPr>
          <w:p>
            <w:pPr>
              <w:jc w:val="center"/>
            </w:pPr>
          </w:p>
        </w:tc>
        <w:tc>
          <w:tcPr>
            <w:tcW w:w="1507"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9" w:hRule="atLeast"/>
          <w:jc w:val="center"/>
        </w:trPr>
        <w:tc>
          <w:tcPr>
            <w:tcW w:w="995" w:type="pct"/>
            <w:vAlign w:val="center"/>
          </w:tcPr>
          <w:p>
            <w:pPr>
              <w:jc w:val="center"/>
            </w:pPr>
          </w:p>
        </w:tc>
        <w:tc>
          <w:tcPr>
            <w:tcW w:w="1249" w:type="pct"/>
            <w:vAlign w:val="center"/>
          </w:tcPr>
          <w:p>
            <w:pPr>
              <w:jc w:val="center"/>
            </w:pPr>
          </w:p>
        </w:tc>
        <w:tc>
          <w:tcPr>
            <w:tcW w:w="1248" w:type="pct"/>
            <w:vAlign w:val="center"/>
          </w:tcPr>
          <w:p>
            <w:pPr>
              <w:jc w:val="center"/>
            </w:pPr>
          </w:p>
        </w:tc>
        <w:tc>
          <w:tcPr>
            <w:tcW w:w="1507"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3" w:hRule="atLeast"/>
          <w:jc w:val="center"/>
        </w:trPr>
        <w:tc>
          <w:tcPr>
            <w:tcW w:w="995" w:type="pct"/>
            <w:vAlign w:val="center"/>
          </w:tcPr>
          <w:p>
            <w:pPr>
              <w:jc w:val="center"/>
            </w:pPr>
          </w:p>
        </w:tc>
        <w:tc>
          <w:tcPr>
            <w:tcW w:w="1249" w:type="pct"/>
            <w:vAlign w:val="center"/>
          </w:tcPr>
          <w:p>
            <w:pPr>
              <w:jc w:val="center"/>
            </w:pPr>
          </w:p>
        </w:tc>
        <w:tc>
          <w:tcPr>
            <w:tcW w:w="1248" w:type="pct"/>
            <w:vAlign w:val="center"/>
          </w:tcPr>
          <w:p>
            <w:pPr>
              <w:jc w:val="center"/>
            </w:pPr>
          </w:p>
        </w:tc>
        <w:tc>
          <w:tcPr>
            <w:tcW w:w="1507"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3" w:hRule="atLeast"/>
          <w:jc w:val="center"/>
        </w:trPr>
        <w:tc>
          <w:tcPr>
            <w:tcW w:w="995" w:type="pct"/>
            <w:vAlign w:val="center"/>
          </w:tcPr>
          <w:p>
            <w:pPr>
              <w:jc w:val="center"/>
            </w:pPr>
          </w:p>
        </w:tc>
        <w:tc>
          <w:tcPr>
            <w:tcW w:w="1249" w:type="pct"/>
            <w:vAlign w:val="center"/>
          </w:tcPr>
          <w:p>
            <w:pPr>
              <w:jc w:val="center"/>
            </w:pPr>
          </w:p>
        </w:tc>
        <w:tc>
          <w:tcPr>
            <w:tcW w:w="1248" w:type="pct"/>
            <w:vAlign w:val="center"/>
          </w:tcPr>
          <w:p>
            <w:pPr>
              <w:jc w:val="center"/>
            </w:pPr>
          </w:p>
        </w:tc>
        <w:tc>
          <w:tcPr>
            <w:tcW w:w="1507"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3" w:hRule="atLeast"/>
          <w:jc w:val="center"/>
        </w:trPr>
        <w:tc>
          <w:tcPr>
            <w:tcW w:w="995" w:type="pct"/>
            <w:vAlign w:val="center"/>
          </w:tcPr>
          <w:p>
            <w:pPr>
              <w:jc w:val="center"/>
            </w:pPr>
          </w:p>
        </w:tc>
        <w:tc>
          <w:tcPr>
            <w:tcW w:w="1249" w:type="pct"/>
            <w:vAlign w:val="center"/>
          </w:tcPr>
          <w:p>
            <w:pPr>
              <w:jc w:val="center"/>
            </w:pPr>
          </w:p>
        </w:tc>
        <w:tc>
          <w:tcPr>
            <w:tcW w:w="1248" w:type="pct"/>
            <w:vAlign w:val="center"/>
          </w:tcPr>
          <w:p>
            <w:pPr>
              <w:jc w:val="center"/>
            </w:pPr>
          </w:p>
        </w:tc>
        <w:tc>
          <w:tcPr>
            <w:tcW w:w="1507"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3" w:hRule="atLeast"/>
          <w:jc w:val="center"/>
        </w:trPr>
        <w:tc>
          <w:tcPr>
            <w:tcW w:w="995" w:type="pct"/>
            <w:vAlign w:val="center"/>
          </w:tcPr>
          <w:p>
            <w:pPr>
              <w:jc w:val="center"/>
            </w:pPr>
          </w:p>
        </w:tc>
        <w:tc>
          <w:tcPr>
            <w:tcW w:w="1249" w:type="pct"/>
            <w:vAlign w:val="center"/>
          </w:tcPr>
          <w:p>
            <w:pPr>
              <w:jc w:val="center"/>
            </w:pPr>
          </w:p>
        </w:tc>
        <w:tc>
          <w:tcPr>
            <w:tcW w:w="1248" w:type="pct"/>
            <w:vAlign w:val="center"/>
          </w:tcPr>
          <w:p>
            <w:pPr>
              <w:jc w:val="center"/>
            </w:pPr>
          </w:p>
        </w:tc>
        <w:tc>
          <w:tcPr>
            <w:tcW w:w="1507"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3" w:hRule="atLeast"/>
          <w:jc w:val="center"/>
        </w:trPr>
        <w:tc>
          <w:tcPr>
            <w:tcW w:w="995" w:type="pct"/>
            <w:vAlign w:val="center"/>
          </w:tcPr>
          <w:p>
            <w:pPr>
              <w:jc w:val="center"/>
            </w:pPr>
          </w:p>
        </w:tc>
        <w:tc>
          <w:tcPr>
            <w:tcW w:w="1249" w:type="pct"/>
            <w:vAlign w:val="center"/>
          </w:tcPr>
          <w:p>
            <w:pPr>
              <w:jc w:val="center"/>
            </w:pPr>
          </w:p>
        </w:tc>
        <w:tc>
          <w:tcPr>
            <w:tcW w:w="1248" w:type="pct"/>
            <w:vAlign w:val="center"/>
          </w:tcPr>
          <w:p>
            <w:pPr>
              <w:jc w:val="center"/>
            </w:pPr>
          </w:p>
        </w:tc>
        <w:tc>
          <w:tcPr>
            <w:tcW w:w="1507" w:type="pct"/>
            <w:vAlign w:val="center"/>
          </w:tcPr>
          <w:p>
            <w:pPr>
              <w:jc w:val="center"/>
            </w:pPr>
          </w:p>
        </w:tc>
      </w:tr>
    </w:tbl>
    <w:p>
      <w:pPr>
        <w:adjustRightInd w:val="0"/>
        <w:snapToGrid w:val="0"/>
        <w:spacing w:before="120" w:beforeLines="50" w:after="120" w:afterLines="50" w:line="400" w:lineRule="exact"/>
        <w:jc w:val="left"/>
        <w:rPr>
          <w:rFonts w:ascii="宋体" w:hAnsi="宋体"/>
          <w:kern w:val="0"/>
          <w:sz w:val="20"/>
          <w:szCs w:val="20"/>
        </w:rPr>
      </w:pPr>
      <w:r>
        <w:rPr>
          <w:rFonts w:hint="eastAsia" w:ascii="宋体" w:hAnsi="宋体"/>
          <w:kern w:val="0"/>
          <w:sz w:val="20"/>
          <w:szCs w:val="20"/>
        </w:rPr>
        <w:t>附：委托合同，中标通知书等证明材料，加盖公章。</w:t>
      </w:r>
    </w:p>
    <w:p>
      <w:pPr>
        <w:adjustRightInd w:val="0"/>
        <w:snapToGrid w:val="0"/>
        <w:spacing w:before="120" w:beforeLines="50" w:after="120" w:afterLines="50" w:line="400" w:lineRule="exact"/>
        <w:jc w:val="left"/>
        <w:outlineLvl w:val="2"/>
        <w:rPr>
          <w:rFonts w:ascii="宋体" w:hAnsi="宋体"/>
          <w:kern w:val="0"/>
          <w:sz w:val="20"/>
          <w:szCs w:val="20"/>
        </w:rPr>
      </w:pPr>
      <w:r>
        <w:rPr>
          <w:rFonts w:ascii="宋体" w:hAnsi="宋体"/>
          <w:kern w:val="0"/>
          <w:sz w:val="20"/>
          <w:szCs w:val="20"/>
        </w:rPr>
        <w:br w:type="page"/>
      </w:r>
    </w:p>
    <w:p>
      <w:pPr>
        <w:adjustRightInd w:val="0"/>
        <w:snapToGrid w:val="0"/>
        <w:spacing w:before="120" w:beforeLines="50" w:after="120" w:afterLines="50" w:line="400" w:lineRule="exact"/>
        <w:jc w:val="center"/>
        <w:outlineLvl w:val="2"/>
        <w:rPr>
          <w:rFonts w:ascii="宋体" w:hAnsi="宋体"/>
          <w:b/>
          <w:sz w:val="28"/>
          <w:szCs w:val="28"/>
        </w:rPr>
        <w:sectPr>
          <w:footerReference r:id="rId3" w:type="default"/>
          <w:pgSz w:w="11907" w:h="16840"/>
          <w:pgMar w:top="1440" w:right="1531" w:bottom="1440" w:left="1531" w:header="851" w:footer="851" w:gutter="0"/>
          <w:pgNumType w:start="1"/>
          <w:cols w:space="720" w:num="1"/>
          <w:docGrid w:linePitch="312" w:charSpace="0"/>
        </w:sectPr>
      </w:pPr>
    </w:p>
    <w:p>
      <w:pPr>
        <w:adjustRightInd w:val="0"/>
        <w:snapToGrid w:val="0"/>
        <w:spacing w:before="120" w:beforeLines="50" w:after="120" w:afterLines="50" w:line="400" w:lineRule="exact"/>
        <w:jc w:val="center"/>
        <w:outlineLvl w:val="2"/>
        <w:rPr>
          <w:rFonts w:ascii="宋体" w:hAnsi="宋体"/>
          <w:b/>
          <w:sz w:val="28"/>
          <w:szCs w:val="28"/>
        </w:rPr>
      </w:pPr>
      <w:r>
        <w:rPr>
          <w:rFonts w:hint="eastAsia" w:ascii="宋体" w:hAnsi="宋体"/>
          <w:b/>
          <w:sz w:val="28"/>
          <w:szCs w:val="28"/>
        </w:rPr>
        <w:t>（二）江苏省政府采购网查询结果证明</w:t>
      </w:r>
    </w:p>
    <w:p>
      <w:pPr>
        <w:snapToGrid w:val="0"/>
        <w:spacing w:line="440" w:lineRule="exact"/>
        <w:ind w:firstLine="400" w:firstLineChars="200"/>
        <w:jc w:val="center"/>
        <w:rPr>
          <w:rFonts w:ascii="宋体" w:hAnsi="宋体"/>
          <w:sz w:val="24"/>
        </w:rPr>
      </w:pPr>
      <w:r>
        <w:rPr>
          <w:rFonts w:hint="eastAsia" w:ascii="宋体" w:hAnsi="宋体"/>
          <w:kern w:val="0"/>
          <w:sz w:val="20"/>
          <w:szCs w:val="20"/>
        </w:rPr>
        <w:t>加盖公章</w:t>
      </w:r>
    </w:p>
    <w:p>
      <w:pPr>
        <w:pStyle w:val="2"/>
        <w:sectPr>
          <w:pgSz w:w="11907" w:h="16840"/>
          <w:pgMar w:top="1440" w:right="1531" w:bottom="1440" w:left="1531" w:header="851" w:footer="851" w:gutter="0"/>
          <w:pgNumType w:start="1"/>
          <w:cols w:space="720" w:num="1"/>
          <w:docGrid w:linePitch="312" w:charSpace="0"/>
        </w:sectPr>
      </w:pPr>
    </w:p>
    <w:p>
      <w:pPr>
        <w:adjustRightInd w:val="0"/>
        <w:snapToGrid w:val="0"/>
        <w:spacing w:before="120" w:beforeLines="50" w:after="120" w:afterLines="50" w:line="400" w:lineRule="exact"/>
        <w:jc w:val="center"/>
        <w:outlineLvl w:val="2"/>
        <w:rPr>
          <w:rFonts w:ascii="宋体" w:hAnsi="宋体"/>
          <w:b/>
          <w:sz w:val="28"/>
          <w:szCs w:val="28"/>
        </w:rPr>
      </w:pPr>
      <w:r>
        <w:rPr>
          <w:rFonts w:hint="eastAsia" w:ascii="宋体" w:hAnsi="宋体"/>
          <w:b/>
          <w:sz w:val="28"/>
          <w:szCs w:val="28"/>
        </w:rPr>
        <w:t>（三）淮安市中介超市查询结果证明</w:t>
      </w:r>
    </w:p>
    <w:p>
      <w:pPr>
        <w:snapToGrid w:val="0"/>
        <w:spacing w:line="440" w:lineRule="exact"/>
        <w:ind w:firstLine="400" w:firstLineChars="200"/>
        <w:jc w:val="center"/>
        <w:rPr>
          <w:rFonts w:ascii="宋体" w:hAnsi="宋体"/>
          <w:sz w:val="24"/>
        </w:rPr>
      </w:pPr>
      <w:r>
        <w:rPr>
          <w:rFonts w:hint="eastAsia" w:ascii="宋体" w:hAnsi="宋体"/>
          <w:kern w:val="0"/>
          <w:sz w:val="20"/>
          <w:szCs w:val="20"/>
        </w:rPr>
        <w:t>加盖公章</w:t>
      </w:r>
    </w:p>
    <w:p>
      <w:pPr>
        <w:snapToGrid w:val="0"/>
        <w:spacing w:line="440" w:lineRule="exact"/>
        <w:ind w:firstLine="480" w:firstLineChars="200"/>
        <w:rPr>
          <w:rFonts w:ascii="宋体" w:hAnsi="宋体"/>
          <w:sz w:val="24"/>
        </w:rPr>
      </w:pPr>
    </w:p>
    <w:p>
      <w:pPr>
        <w:adjustRightInd w:val="0"/>
        <w:snapToGrid w:val="0"/>
        <w:spacing w:before="120" w:beforeLines="50" w:after="120" w:afterLines="50" w:line="400" w:lineRule="exact"/>
        <w:jc w:val="center"/>
        <w:outlineLvl w:val="3"/>
        <w:rPr>
          <w:rFonts w:ascii="宋体" w:hAnsi="宋体"/>
          <w:b/>
          <w:sz w:val="32"/>
          <w:szCs w:val="32"/>
        </w:rPr>
      </w:pPr>
      <w:r>
        <w:rPr>
          <w:rFonts w:ascii="宋体" w:hAnsi="宋体"/>
          <w:b/>
          <w:sz w:val="32"/>
          <w:szCs w:val="32"/>
        </w:rPr>
        <w:br w:type="page"/>
      </w:r>
      <w:bookmarkEnd w:id="59"/>
    </w:p>
    <w:p>
      <w:pPr>
        <w:pStyle w:val="4"/>
        <w:adjustRightInd w:val="0"/>
        <w:snapToGrid w:val="0"/>
        <w:spacing w:before="120" w:beforeLines="50" w:after="120" w:afterLines="50" w:line="600" w:lineRule="exact"/>
        <w:jc w:val="center"/>
        <w:rPr>
          <w:rFonts w:hint="eastAsia" w:ascii="宋体" w:hAnsi="宋体" w:eastAsia="宋体" w:cs="宋体"/>
          <w:sz w:val="32"/>
        </w:rPr>
      </w:pPr>
      <w:r>
        <w:rPr>
          <w:rFonts w:hint="eastAsia" w:ascii="宋体" w:hAnsi="宋体" w:eastAsia="宋体" w:cs="宋体"/>
          <w:sz w:val="32"/>
        </w:rPr>
        <w:t>五</w:t>
      </w:r>
      <w:r>
        <w:rPr>
          <w:rFonts w:ascii="宋体" w:hAnsi="宋体" w:eastAsia="宋体" w:cs="宋体"/>
          <w:sz w:val="32"/>
        </w:rPr>
        <w:t>、人员配备情况</w:t>
      </w:r>
    </w:p>
    <w:p>
      <w:pPr>
        <w:adjustRightInd w:val="0"/>
        <w:snapToGrid w:val="0"/>
        <w:spacing w:before="120" w:beforeLines="50" w:after="120" w:afterLines="50" w:line="600" w:lineRule="exact"/>
        <w:jc w:val="center"/>
        <w:rPr>
          <w:rFonts w:hint="eastAsia" w:ascii="宋体" w:hAnsi="宋体" w:eastAsia="宋体" w:cs="宋体"/>
          <w:sz w:val="32"/>
          <w:lang w:val="zh-CN"/>
        </w:rPr>
      </w:pPr>
      <w:r>
        <w:rPr>
          <w:rFonts w:hint="eastAsia"/>
          <w:lang w:val="zh-CN"/>
        </w:rPr>
        <w:t>申请人拥有不少于3名熟悉招投标法律法规、具备编制招标采购文件和组织招标活动等相应能力的专职从业人员。（提供政府采购培训合格证书，及该3人的社保缴纳记录）、</w:t>
      </w:r>
    </w:p>
    <w:p>
      <w:pPr>
        <w:pStyle w:val="4"/>
        <w:adjustRightInd w:val="0"/>
        <w:snapToGrid w:val="0"/>
        <w:spacing w:before="120" w:beforeLines="50" w:after="120" w:afterLines="50" w:line="600" w:lineRule="exact"/>
        <w:jc w:val="center"/>
        <w:rPr>
          <w:rFonts w:ascii="宋体" w:hAnsi="宋体" w:eastAsia="宋体" w:cs="宋体"/>
          <w:sz w:val="32"/>
        </w:rPr>
      </w:pPr>
      <w:r>
        <w:rPr>
          <w:rFonts w:ascii="宋体" w:hAnsi="宋体" w:eastAsia="宋体" w:cs="宋体"/>
          <w:sz w:val="32"/>
        </w:rPr>
        <w:t>六、</w:t>
      </w:r>
      <w:r>
        <w:rPr>
          <w:rFonts w:hint="eastAsia" w:ascii="宋体" w:hAnsi="宋体" w:eastAsia="宋体" w:cs="宋体"/>
          <w:sz w:val="32"/>
        </w:rPr>
        <w:t>依法缴纳税收和社会保障资金的良好记录</w:t>
      </w:r>
    </w:p>
    <w:p>
      <w:pPr>
        <w:adjustRightInd w:val="0"/>
        <w:snapToGrid w:val="0"/>
        <w:spacing w:before="120" w:beforeLines="50" w:after="120" w:afterLines="50" w:line="600" w:lineRule="exact"/>
        <w:jc w:val="center"/>
        <w:rPr>
          <w:rFonts w:hint="eastAsia" w:ascii="宋体" w:hAnsi="宋体" w:eastAsia="宋体" w:cs="宋体"/>
          <w:sz w:val="32"/>
          <w:lang w:val="zh-CN"/>
        </w:rPr>
      </w:pPr>
      <w:r>
        <w:rPr>
          <w:rFonts w:hint="eastAsia"/>
          <w:lang w:val="zh-CN"/>
        </w:rPr>
        <w:t>提供近六个月内任一月份的纳税证明文件复印件加盖公章（依法免税的应提供相应文件说明）、近六个月内任一月份的依法缴纳社会保障资金的证明材料复印件加盖公章（证明材料可以是缴费的银行单据、专用收据、社会保险缴纳清单或者所在社保机构开具的证明等，自行编写无效，依法不需要缴纳社会保障资金的应提供相应文件说明）。</w:t>
      </w:r>
    </w:p>
    <w:p>
      <w:pPr>
        <w:adjustRightInd w:val="0"/>
        <w:snapToGrid w:val="0"/>
        <w:spacing w:before="120" w:beforeLines="50" w:after="120" w:afterLines="50" w:line="600" w:lineRule="exact"/>
        <w:jc w:val="center"/>
        <w:rPr>
          <w:rFonts w:hint="eastAsia" w:ascii="宋体" w:hAnsi="宋体" w:eastAsia="宋体" w:cs="宋体"/>
          <w:sz w:val="32"/>
          <w:lang w:val="zh-CN"/>
        </w:rPr>
      </w:pPr>
    </w:p>
    <w:p>
      <w:pPr>
        <w:pStyle w:val="4"/>
        <w:adjustRightInd w:val="0"/>
        <w:snapToGrid w:val="0"/>
        <w:spacing w:before="120" w:beforeLines="50" w:after="120" w:afterLines="50" w:line="600" w:lineRule="exact"/>
        <w:jc w:val="center"/>
        <w:rPr>
          <w:rFonts w:ascii="宋体" w:hAnsi="宋体" w:eastAsia="宋体" w:cs="宋体"/>
          <w:sz w:val="32"/>
        </w:rPr>
      </w:pPr>
      <w:r>
        <w:rPr>
          <w:rFonts w:ascii="宋体" w:hAnsi="宋体" w:eastAsia="宋体" w:cs="宋体"/>
          <w:sz w:val="32"/>
        </w:rPr>
        <w:t>七、</w:t>
      </w:r>
      <w:r>
        <w:rPr>
          <w:rFonts w:hint="eastAsia" w:ascii="宋体" w:hAnsi="宋体" w:eastAsia="宋体" w:cs="宋体"/>
          <w:sz w:val="32"/>
        </w:rPr>
        <w:t>申请人认为需要提交的其他</w:t>
      </w:r>
      <w:r>
        <w:rPr>
          <w:rFonts w:ascii="宋体" w:hAnsi="宋体" w:eastAsia="宋体" w:cs="宋体"/>
          <w:sz w:val="32"/>
        </w:rPr>
        <w:t>材料</w:t>
      </w:r>
    </w:p>
    <w:p>
      <w:pPr>
        <w:adjustRightInd w:val="0"/>
        <w:snapToGrid w:val="0"/>
        <w:spacing w:line="360" w:lineRule="exact"/>
        <w:ind w:left="586" w:hanging="586" w:hangingChars="293"/>
        <w:jc w:val="center"/>
        <w:rPr>
          <w:rFonts w:ascii="宋体" w:hAnsi="宋体"/>
          <w:kern w:val="0"/>
          <w:sz w:val="20"/>
          <w:szCs w:val="20"/>
        </w:rPr>
      </w:pPr>
      <w:r>
        <w:rPr>
          <w:rFonts w:hint="eastAsia" w:ascii="宋体" w:hAnsi="宋体"/>
          <w:kern w:val="0"/>
          <w:sz w:val="20"/>
          <w:szCs w:val="20"/>
        </w:rPr>
        <w:t>加盖公章</w:t>
      </w:r>
    </w:p>
    <w:p>
      <w:pPr>
        <w:adjustRightInd w:val="0"/>
        <w:snapToGrid w:val="0"/>
        <w:spacing w:line="360" w:lineRule="exact"/>
        <w:ind w:left="586" w:hanging="586" w:hangingChars="293"/>
        <w:jc w:val="center"/>
        <w:rPr>
          <w:rFonts w:ascii="宋体" w:hAnsi="宋体"/>
          <w:kern w:val="0"/>
          <w:sz w:val="20"/>
          <w:szCs w:val="20"/>
        </w:rPr>
      </w:pPr>
    </w:p>
    <w:p/>
    <w:p/>
    <w:sectPr>
      <w:pgSz w:w="11907" w:h="16840"/>
      <w:pgMar w:top="1440" w:right="1531" w:bottom="1440" w:left="1531" w:header="851" w:footer="851"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sz w:val="20"/>
        <w:szCs w:val="20"/>
      </w:rPr>
    </w:pPr>
    <w:r>
      <w:rPr>
        <w:sz w:val="20"/>
        <w:szCs w:val="20"/>
      </w:rPr>
      <w:fldChar w:fldCharType="begin"/>
    </w:r>
    <w:r>
      <w:rPr>
        <w:sz w:val="20"/>
        <w:szCs w:val="20"/>
      </w:rPr>
      <w:instrText xml:space="preserve"> PAGE   \* MERGEFORMAT </w:instrText>
    </w:r>
    <w:r>
      <w:rPr>
        <w:sz w:val="20"/>
        <w:szCs w:val="20"/>
      </w:rPr>
      <w:fldChar w:fldCharType="separate"/>
    </w:r>
    <w:r>
      <w:rPr>
        <w:sz w:val="20"/>
        <w:szCs w:val="20"/>
      </w:rPr>
      <w:t>2</w:t>
    </w:r>
    <w:r>
      <w:rPr>
        <w:sz w:val="20"/>
        <w:szCs w:val="20"/>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0ZjRhZmIxZmQ3ZmRmZjdiNTExNDdlMzZmOTI5NWQifQ=="/>
  </w:docVars>
  <w:rsids>
    <w:rsidRoot w:val="5A5A531E"/>
    <w:rsid w:val="11060DEF"/>
    <w:rsid w:val="22C74029"/>
    <w:rsid w:val="427036CB"/>
    <w:rsid w:val="4AC968A4"/>
    <w:rsid w:val="4E3715BC"/>
    <w:rsid w:val="5A5A531E"/>
    <w:rsid w:val="6F92793A"/>
    <w:rsid w:val="70693080"/>
    <w:rsid w:val="7339416F"/>
    <w:rsid w:val="77B763CA"/>
    <w:rsid w:val="78387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360" w:lineRule="auto"/>
      <w:outlineLvl w:val="0"/>
    </w:pPr>
    <w:rPr>
      <w:rFonts w:eastAsia="黑体"/>
      <w:b/>
      <w:bCs/>
      <w:kern w:val="44"/>
      <w:sz w:val="32"/>
      <w:szCs w:val="44"/>
      <w:lang w:val="zh-CN"/>
    </w:rPr>
  </w:style>
  <w:style w:type="paragraph" w:styleId="4">
    <w:name w:val="heading 2"/>
    <w:basedOn w:val="1"/>
    <w:next w:val="1"/>
    <w:qFormat/>
    <w:uiPriority w:val="9"/>
    <w:pPr>
      <w:keepNext/>
      <w:keepLines/>
      <w:spacing w:before="60" w:after="60" w:line="413" w:lineRule="auto"/>
      <w:outlineLvl w:val="1"/>
    </w:pPr>
    <w:rPr>
      <w:rFonts w:ascii="Arial" w:hAnsi="Arial" w:eastAsia="黑体"/>
      <w:b/>
      <w:bCs/>
      <w:szCs w:val="32"/>
      <w:lang w:val="zh-CN"/>
    </w:rPr>
  </w:style>
  <w:style w:type="paragraph" w:styleId="5">
    <w:name w:val="heading 3"/>
    <w:basedOn w:val="1"/>
    <w:next w:val="1"/>
    <w:qFormat/>
    <w:uiPriority w:val="0"/>
    <w:pPr>
      <w:keepNext/>
      <w:keepLines/>
      <w:spacing w:line="360" w:lineRule="auto"/>
      <w:outlineLvl w:val="2"/>
    </w:pPr>
    <w:rPr>
      <w:rFonts w:eastAsia="黑体"/>
      <w:b/>
      <w:bCs/>
      <w:szCs w:val="32"/>
      <w:lang w:val="zh-CN"/>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next w:val="1"/>
    <w:qFormat/>
    <w:uiPriority w:val="0"/>
    <w:pPr>
      <w:widowControl w:val="0"/>
      <w:spacing w:after="120"/>
      <w:jc w:val="both"/>
    </w:pPr>
    <w:rPr>
      <w:rFonts w:ascii="Calibri" w:hAnsi="Calibri" w:eastAsia="宋体" w:cs="Times New Roman"/>
      <w:kern w:val="1"/>
      <w:sz w:val="21"/>
      <w:szCs w:val="22"/>
      <w:lang w:val="en-US" w:eastAsia="zh-CN" w:bidi="ar-SA"/>
    </w:rPr>
  </w:style>
  <w:style w:type="paragraph" w:styleId="6">
    <w:name w:val="Body Text Indent"/>
    <w:unhideWhenUsed/>
    <w:qFormat/>
    <w:uiPriority w:val="99"/>
    <w:pPr>
      <w:widowControl w:val="0"/>
      <w:spacing w:line="360" w:lineRule="auto"/>
      <w:ind w:firstLine="480"/>
      <w:jc w:val="both"/>
    </w:pPr>
    <w:rPr>
      <w:rFonts w:hint="eastAsia" w:ascii="Times New Roman" w:hAnsi="Times New Roman" w:eastAsia="宋体" w:cs="Times New Roman"/>
      <w:kern w:val="2"/>
      <w:sz w:val="24"/>
      <w:szCs w:val="21"/>
      <w:lang w:val="en-US" w:eastAsia="zh-CN" w:bidi="ar-SA"/>
    </w:rPr>
  </w:style>
  <w:style w:type="paragraph" w:styleId="7">
    <w:name w:val="footer"/>
    <w:basedOn w:val="1"/>
    <w:qFormat/>
    <w:uiPriority w:val="99"/>
    <w:pPr>
      <w:tabs>
        <w:tab w:val="center" w:pos="4153"/>
        <w:tab w:val="right" w:pos="8306"/>
      </w:tabs>
      <w:snapToGrid w:val="0"/>
      <w:jc w:val="left"/>
    </w:pPr>
    <w:rPr>
      <w:sz w:val="18"/>
      <w:szCs w:val="18"/>
      <w:lang w:val="zh-CN"/>
    </w:rPr>
  </w:style>
  <w:style w:type="paragraph" w:styleId="8">
    <w:name w:val="toc 1"/>
    <w:basedOn w:val="1"/>
    <w:next w:val="1"/>
    <w:qFormat/>
    <w:uiPriority w:val="39"/>
    <w:pPr>
      <w:spacing w:before="120" w:after="120"/>
      <w:jc w:val="left"/>
    </w:pPr>
    <w:rPr>
      <w:rFonts w:asciiTheme="minorHAnsi" w:eastAsiaTheme="minorHAnsi"/>
      <w:b/>
      <w:bCs/>
      <w:caps/>
      <w:sz w:val="20"/>
      <w:szCs w:val="20"/>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qFormat/>
    <w:uiPriority w:val="99"/>
    <w:rPr>
      <w:color w:val="00000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4429</Words>
  <Characters>4630</Characters>
  <Lines>0</Lines>
  <Paragraphs>0</Paragraphs>
  <TotalTime>31</TotalTime>
  <ScaleCrop>false</ScaleCrop>
  <LinksUpToDate>false</LinksUpToDate>
  <CharactersWithSpaces>5612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2023-08-02T08:30:00Z</dcterms:created>
  <dc:creator>嵇皓</dc:creator>
  <cp:lastModifiedBy>周立全</cp:lastModifiedBy>
  <dcterms:modified xsi:type="dcterms:W3CDTF">2023-08-18T01:40:16Z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2B1A1B55F2DA4CDDBA67DDE850AA288E_13</vt:lpwstr>
  </property>
</Properties>
</file>